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EA5A1B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EA5A1B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EA5A1B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EA5A1B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Современные социологические теории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39.03.01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Социология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Социология управления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9860B38" w:rsidR="00A77598" w:rsidRPr="00F6189A" w:rsidRDefault="00A77598" w:rsidP="00F6189A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F6189A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A5A1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A5A1B">
              <w:rPr>
                <w:rFonts w:ascii="Times New Roman" w:hAnsi="Times New Roman" w:cs="Times New Roman"/>
                <w:sz w:val="20"/>
                <w:szCs w:val="20"/>
              </w:rPr>
              <w:t>к.социол.н</w:t>
            </w:r>
            <w:proofErr w:type="spellEnd"/>
            <w:r w:rsidRPr="00EA5A1B">
              <w:rPr>
                <w:rFonts w:ascii="Times New Roman" w:hAnsi="Times New Roman" w:cs="Times New Roman"/>
                <w:sz w:val="20"/>
                <w:szCs w:val="20"/>
              </w:rPr>
              <w:t xml:space="preserve">., </w:t>
            </w:r>
            <w:proofErr w:type="spellStart"/>
            <w:r w:rsidRPr="00EA5A1B">
              <w:rPr>
                <w:rFonts w:ascii="Times New Roman" w:hAnsi="Times New Roman" w:cs="Times New Roman"/>
                <w:sz w:val="20"/>
                <w:szCs w:val="20"/>
              </w:rPr>
              <w:t>Вельмисова</w:t>
            </w:r>
            <w:proofErr w:type="spellEnd"/>
            <w:r w:rsidRPr="00EA5A1B">
              <w:rPr>
                <w:rFonts w:ascii="Times New Roman" w:hAnsi="Times New Roman" w:cs="Times New Roman"/>
                <w:sz w:val="20"/>
                <w:szCs w:val="20"/>
              </w:rPr>
              <w:t xml:space="preserve"> Дарья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2EF6B76" w:rsidR="004475DA" w:rsidRPr="00F6189A" w:rsidRDefault="00F6189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0B053103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A5A1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68807049" w:rsidR="00D75436" w:rsidRDefault="00CE5E2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A5A1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1BBBD7C9" w:rsidR="00D75436" w:rsidRDefault="00CE5E2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A5A1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197774BB" w:rsidR="00D75436" w:rsidRDefault="00CE5E2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A5A1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1F5D0E5" w:rsidR="00D75436" w:rsidRDefault="00CE5E2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A5A1B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7B21B6FB" w:rsidR="00D75436" w:rsidRDefault="00CE5E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A5A1B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09509384" w:rsidR="00D75436" w:rsidRDefault="00CE5E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A5A1B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71CBCA15" w:rsidR="00D75436" w:rsidRDefault="00CE5E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A5A1B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0CC85105" w:rsidR="00D75436" w:rsidRDefault="00CE5E2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A5A1B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294D539A" w:rsidR="00D75436" w:rsidRDefault="00CE5E2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A5A1B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3A506ED9" w:rsidR="00D75436" w:rsidRDefault="00CE5E2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A5A1B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35DFDEBA" w:rsidR="00D75436" w:rsidRDefault="00CE5E2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A5A1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57971E39" w:rsidR="00D75436" w:rsidRDefault="00CE5E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A5A1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69D20246" w:rsidR="00D75436" w:rsidRDefault="00CE5E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A5A1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43595770" w:rsidR="00D75436" w:rsidRDefault="00CE5E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A5A1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368085B3" w:rsidR="00D75436" w:rsidRDefault="00CE5E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A5A1B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0AE7A347" w:rsidR="00D75436" w:rsidRDefault="00CE5E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A5A1B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048C668B" w:rsidR="00D75436" w:rsidRDefault="00CE5E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A5A1B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EA5A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освоение современных социологических теорий, школ, направлений и методологических подходов к исследованию общества.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EA5A1B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Современные социологические теории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EA5A1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A5A1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A5A1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A5A1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A5A1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A5A1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A5A1B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EA5A1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A5A1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A5A1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A5A1B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A5A1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A5A1B">
              <w:rPr>
                <w:rFonts w:ascii="Times New Roman" w:hAnsi="Times New Roman" w:cs="Times New Roman"/>
                <w:lang w:bidi="ru-RU"/>
              </w:rPr>
              <w:t>УК-1.2 - Разрабатывает варианты решения проблемной ситуации на основе критического анализа доступных источников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A5A1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A5A1B">
              <w:rPr>
                <w:rFonts w:ascii="Times New Roman" w:hAnsi="Times New Roman" w:cs="Times New Roman"/>
              </w:rPr>
              <w:t xml:space="preserve">Знать: </w:t>
            </w:r>
            <w:r w:rsidR="00316402" w:rsidRPr="00EA5A1B">
              <w:rPr>
                <w:rFonts w:ascii="Times New Roman" w:hAnsi="Times New Roman" w:cs="Times New Roman"/>
              </w:rPr>
              <w:t>принципы и методы осуществления сбора, обработки и анализа информации при решении задач социального управления в современных условиях</w:t>
            </w:r>
            <w:r w:rsidRPr="00EA5A1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A5A1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A5A1B">
              <w:rPr>
                <w:rFonts w:ascii="Times New Roman" w:hAnsi="Times New Roman" w:cs="Times New Roman"/>
              </w:rPr>
              <w:t xml:space="preserve">Уметь: </w:t>
            </w:r>
            <w:r w:rsidR="00FD518F" w:rsidRPr="00EA5A1B">
              <w:rPr>
                <w:rFonts w:ascii="Times New Roman" w:hAnsi="Times New Roman" w:cs="Times New Roman"/>
              </w:rPr>
              <w:t>осуществлять поиск необходимых данных и информации, на основе понимания социальных закономерностей развития современного общества проводить их системный анализ</w:t>
            </w:r>
            <w:r w:rsidRPr="00EA5A1B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EA5A1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A5A1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A5A1B">
              <w:rPr>
                <w:rFonts w:ascii="Times New Roman" w:hAnsi="Times New Roman" w:cs="Times New Roman"/>
              </w:rPr>
              <w:t>методами сбора данных и информации о социальной системе, навыками проведения системного анализа</w:t>
            </w:r>
            <w:r w:rsidRPr="00EA5A1B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EA5A1B" w14:paraId="0A633505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8DF6CC" w14:textId="77777777" w:rsidR="00751095" w:rsidRPr="00EA5A1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A5A1B">
              <w:rPr>
                <w:rFonts w:ascii="Times New Roman" w:hAnsi="Times New Roman" w:cs="Times New Roman"/>
              </w:rPr>
              <w:t>ОПК-2 - Способен к социологическому анализу и научному объяснению социальных явлений и процессов на основе научных теорий, концепций, подходов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194FA" w14:textId="77777777" w:rsidR="00751095" w:rsidRPr="00EA5A1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A5A1B">
              <w:rPr>
                <w:rFonts w:ascii="Times New Roman" w:hAnsi="Times New Roman" w:cs="Times New Roman"/>
                <w:lang w:bidi="ru-RU"/>
              </w:rPr>
              <w:t>ОПК-2.1 - Находит, анализирует и представляет фактические данные, готовит аналитическую информацию об исследуемых социальных группах, процессах и явлениях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FD07E2" w14:textId="77777777" w:rsidR="00751095" w:rsidRPr="00EA5A1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A5A1B">
              <w:rPr>
                <w:rFonts w:ascii="Times New Roman" w:hAnsi="Times New Roman" w:cs="Times New Roman"/>
              </w:rPr>
              <w:t xml:space="preserve">Знать: </w:t>
            </w:r>
            <w:r w:rsidR="00316402" w:rsidRPr="00EA5A1B">
              <w:rPr>
                <w:rFonts w:ascii="Times New Roman" w:hAnsi="Times New Roman" w:cs="Times New Roman"/>
              </w:rPr>
              <w:t>основные источники профессиональной информации, ключевые научные теории, концепции и актуальные направления анализа социальных явлений и процессов</w:t>
            </w:r>
            <w:r w:rsidRPr="00EA5A1B">
              <w:rPr>
                <w:rFonts w:ascii="Times New Roman" w:hAnsi="Times New Roman" w:cs="Times New Roman"/>
              </w:rPr>
              <w:t xml:space="preserve"> </w:t>
            </w:r>
          </w:p>
          <w:p w14:paraId="4D244F27" w14:textId="77777777" w:rsidR="00751095" w:rsidRPr="00EA5A1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A5A1B">
              <w:rPr>
                <w:rFonts w:ascii="Times New Roman" w:hAnsi="Times New Roman" w:cs="Times New Roman"/>
              </w:rPr>
              <w:t xml:space="preserve">Уметь: </w:t>
            </w:r>
            <w:r w:rsidR="00FD518F" w:rsidRPr="00EA5A1B">
              <w:rPr>
                <w:rFonts w:ascii="Times New Roman" w:hAnsi="Times New Roman" w:cs="Times New Roman"/>
              </w:rPr>
              <w:t>применять полученные теоретические знания для описания и анализа социальных явлений и процессов</w:t>
            </w:r>
            <w:r w:rsidRPr="00EA5A1B">
              <w:rPr>
                <w:rFonts w:ascii="Times New Roman" w:hAnsi="Times New Roman" w:cs="Times New Roman"/>
              </w:rPr>
              <w:t xml:space="preserve">. </w:t>
            </w:r>
          </w:p>
          <w:p w14:paraId="04FD744C" w14:textId="77777777" w:rsidR="00751095" w:rsidRPr="00EA5A1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A5A1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A5A1B">
              <w:rPr>
                <w:rFonts w:ascii="Times New Roman" w:hAnsi="Times New Roman" w:cs="Times New Roman"/>
              </w:rPr>
              <w:t>имеет навыки описания социальных явлений и процессов на основе обработки, анализа и обобщения социологической информации, научных теорий, концепций и актуальных подходов к анализу социальных явлений и процессов</w:t>
            </w:r>
            <w:r w:rsidRPr="00EA5A1B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EA5A1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EA5A1B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A5A1B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EA5A1B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EA5A1B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EA5A1B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EA5A1B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EA5A1B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A5A1B">
              <w:rPr>
                <w:rFonts w:ascii="Times New Roman" w:hAnsi="Times New Roman" w:cs="Times New Roman"/>
                <w:b/>
              </w:rPr>
              <w:t>(ак</w:t>
            </w:r>
            <w:r w:rsidR="00AE2B1A" w:rsidRPr="00EA5A1B">
              <w:rPr>
                <w:rFonts w:ascii="Times New Roman" w:hAnsi="Times New Roman" w:cs="Times New Roman"/>
                <w:b/>
              </w:rPr>
              <w:t>адемические</w:t>
            </w:r>
            <w:r w:rsidRPr="00EA5A1B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EA5A1B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EA5A1B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EA5A1B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A5A1B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EA5A1B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EA5A1B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A5A1B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EA5A1B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EA5A1B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EA5A1B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A5A1B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EA5A1B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A5A1B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EA5A1B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A5A1B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EA5A1B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EA5A1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A5A1B">
              <w:rPr>
                <w:rFonts w:ascii="Times New Roman" w:hAnsi="Times New Roman" w:cs="Times New Roman"/>
                <w:lang w:bidi="ru-RU"/>
              </w:rPr>
              <w:t>Тема 1. Основные этапы формирования теории общественного развития.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EA5A1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A5A1B">
              <w:rPr>
                <w:sz w:val="22"/>
                <w:szCs w:val="22"/>
                <w:lang w:bidi="ru-RU"/>
              </w:rPr>
              <w:t>Парадигма общественного развития А.Фергюсона. Этапы перехода общества к цивилизации в теоретической схеме Л.Г.Моргана: возникновение эволюционизма. Эволюционистское и марксистское понимание общественного развития. Социологические критерии периодизации общественного развития в работах представителей структурно-функционального направления в социологии. Неоэволюционистское понимание общественного развития.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EA5A1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A5A1B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EA5A1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A5A1B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EA5A1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EA5A1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A5A1B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245CF95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F5B724" w14:textId="77777777" w:rsidR="004475DA" w:rsidRPr="00EA5A1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A5A1B">
              <w:rPr>
                <w:rFonts w:ascii="Times New Roman" w:hAnsi="Times New Roman" w:cs="Times New Roman"/>
                <w:lang w:bidi="ru-RU"/>
              </w:rPr>
              <w:t>Тема 2. Теории поступательного и линейного развития общества.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7FAE01" w14:textId="77777777" w:rsidR="004475DA" w:rsidRPr="00EA5A1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A5A1B">
              <w:rPr>
                <w:sz w:val="22"/>
                <w:szCs w:val="22"/>
                <w:lang w:bidi="ru-RU"/>
              </w:rPr>
              <w:t>Теория общественно-экономических формаций. Теория индустриального, постиндустриального и информационного общества.</w:t>
            </w:r>
            <w:r w:rsidRPr="00EA5A1B">
              <w:rPr>
                <w:sz w:val="22"/>
                <w:szCs w:val="22"/>
                <w:lang w:bidi="ru-RU"/>
              </w:rPr>
              <w:br/>
              <w:t>Теории социальной модернизации. Теория дезорганизованного капитализма. Теории конвергенции и глобализации.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43329B" w14:textId="77777777" w:rsidR="004475DA" w:rsidRPr="00EA5A1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A5A1B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F940C5" w14:textId="77777777" w:rsidR="004475DA" w:rsidRPr="00EA5A1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A5A1B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36A4F4" w14:textId="77777777" w:rsidR="004475DA" w:rsidRPr="00EA5A1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62E0F6" w14:textId="77777777" w:rsidR="004475DA" w:rsidRPr="00EA5A1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A5A1B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29CDEB7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D53187" w14:textId="77777777" w:rsidR="004475DA" w:rsidRPr="00EA5A1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A5A1B">
              <w:rPr>
                <w:rFonts w:ascii="Times New Roman" w:hAnsi="Times New Roman" w:cs="Times New Roman"/>
                <w:lang w:bidi="ru-RU"/>
              </w:rPr>
              <w:t>Тема 3. Теории социальной модернизации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D9DC1E" w14:textId="77777777" w:rsidR="004475DA" w:rsidRPr="00EA5A1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A5A1B">
              <w:rPr>
                <w:sz w:val="22"/>
                <w:szCs w:val="22"/>
                <w:lang w:bidi="ru-RU"/>
              </w:rPr>
              <w:t>Теория М.Леви. Типы модернизации. Теория Ш.Айзенштадта. Концепция рефлексивной модернизации У.Бека.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DE16BB" w14:textId="77777777" w:rsidR="004475DA" w:rsidRPr="00EA5A1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A5A1B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1AE7BC" w14:textId="77777777" w:rsidR="004475DA" w:rsidRPr="00EA5A1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A5A1B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391567" w14:textId="77777777" w:rsidR="004475DA" w:rsidRPr="00EA5A1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F6DECB" w14:textId="77777777" w:rsidR="004475DA" w:rsidRPr="00EA5A1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A5A1B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E6870F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CDEB6C" w14:textId="77777777" w:rsidR="004475DA" w:rsidRPr="00EA5A1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A5A1B">
              <w:rPr>
                <w:rFonts w:ascii="Times New Roman" w:hAnsi="Times New Roman" w:cs="Times New Roman"/>
                <w:lang w:bidi="ru-RU"/>
              </w:rPr>
              <w:t>Тема 4. Теории конвергенции и глобализации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CD6FDF" w14:textId="77777777" w:rsidR="004475DA" w:rsidRPr="00EA5A1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A5A1B">
              <w:rPr>
                <w:sz w:val="22"/>
                <w:szCs w:val="22"/>
                <w:lang w:bidi="ru-RU"/>
              </w:rPr>
              <w:t>Предпосылки тенденций глобализации. Экономическая, политическая, культурная глобализация. Теория глобальной системы Э.Гидденса и Л.Склэра. Теория Р.Робертсона. Модель А.Аппадураи.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496520" w14:textId="77777777" w:rsidR="004475DA" w:rsidRPr="00EA5A1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A5A1B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B94F6B" w14:textId="77777777" w:rsidR="004475DA" w:rsidRPr="00EA5A1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A5A1B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28B10E" w14:textId="77777777" w:rsidR="004475DA" w:rsidRPr="00EA5A1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1D6997" w14:textId="77777777" w:rsidR="004475DA" w:rsidRPr="00EA5A1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A5A1B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3697B4F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C19209" w14:textId="77777777" w:rsidR="004475DA" w:rsidRPr="00EA5A1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A5A1B">
              <w:rPr>
                <w:rFonts w:ascii="Times New Roman" w:hAnsi="Times New Roman" w:cs="Times New Roman"/>
                <w:lang w:bidi="ru-RU"/>
              </w:rPr>
              <w:t>Тема 5. Теории виртуализации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0C3DDC" w14:textId="77777777" w:rsidR="004475DA" w:rsidRPr="00EA5A1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A5A1B">
              <w:rPr>
                <w:sz w:val="22"/>
                <w:szCs w:val="22"/>
                <w:lang w:bidi="ru-RU"/>
              </w:rPr>
              <w:t>Возникновение социологических концепций виртуализации. Теория виртуального класса А.Крокера и М.Вейнстейна. Теория виртуального общества А.Бюля. Социоцентристская теория виртуализации общества Д.В.Иванова.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ADEB8D" w14:textId="77777777" w:rsidR="004475DA" w:rsidRPr="00EA5A1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A5A1B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33256C4" w14:textId="77777777" w:rsidR="004475DA" w:rsidRPr="00EA5A1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A5A1B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376F2D" w14:textId="77777777" w:rsidR="004475DA" w:rsidRPr="00EA5A1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B0E03F" w14:textId="77777777" w:rsidR="004475DA" w:rsidRPr="00EA5A1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A5A1B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1B5CDD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074186" w14:textId="77777777" w:rsidR="004475DA" w:rsidRPr="00EA5A1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A5A1B">
              <w:rPr>
                <w:rFonts w:ascii="Times New Roman" w:hAnsi="Times New Roman" w:cs="Times New Roman"/>
                <w:lang w:bidi="ru-RU"/>
              </w:rPr>
              <w:t>Тема 6. Теории двухлинейного развития общества.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26995EF" w14:textId="77777777" w:rsidR="004475DA" w:rsidRPr="00EA5A1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A5A1B">
              <w:rPr>
                <w:sz w:val="22"/>
                <w:szCs w:val="22"/>
                <w:lang w:bidi="ru-RU"/>
              </w:rPr>
              <w:t>Основные отличия «западного» и «восточного» типов общества. Институциональные условия воспроизводства двухлинейного развития общества. Критика теорий двухлинейного развития общества.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A9CD2A" w14:textId="77777777" w:rsidR="004475DA" w:rsidRPr="00EA5A1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A5A1B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83087D7" w14:textId="77777777" w:rsidR="004475DA" w:rsidRPr="00EA5A1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A5A1B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D83D2A" w14:textId="77777777" w:rsidR="004475DA" w:rsidRPr="00EA5A1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AF49FB" w14:textId="77777777" w:rsidR="004475DA" w:rsidRPr="00EA5A1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A5A1B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74CDE18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A79384" w14:textId="77777777" w:rsidR="004475DA" w:rsidRPr="00EA5A1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A5A1B">
              <w:rPr>
                <w:rFonts w:ascii="Times New Roman" w:hAnsi="Times New Roman" w:cs="Times New Roman"/>
                <w:lang w:bidi="ru-RU"/>
              </w:rPr>
              <w:t>Тема 7. Цивилизационные подходы к пониманию общественного развития.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D30EF0" w14:textId="77777777" w:rsidR="004475DA" w:rsidRPr="00EA5A1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A5A1B">
              <w:rPr>
                <w:sz w:val="22"/>
                <w:szCs w:val="22"/>
                <w:lang w:bidi="ru-RU"/>
              </w:rPr>
              <w:t>Понятие культурно-исторических типов в теоретической схеме Н.Я.Данилевского. Культура и цивилизация в теоретических построениях О.Шпенглера и А.Тойнби. Пассионарность как движущая сила формирования культур: парадигма Л.Н.Гумилева. Неоэволюционистская трактовка цивилизации.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F0F1D2" w14:textId="77777777" w:rsidR="004475DA" w:rsidRPr="00EA5A1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A5A1B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279B697" w14:textId="77777777" w:rsidR="004475DA" w:rsidRPr="00EA5A1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A5A1B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5EAC9F" w14:textId="77777777" w:rsidR="004475DA" w:rsidRPr="00EA5A1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1153F0" w14:textId="77777777" w:rsidR="004475DA" w:rsidRPr="00EA5A1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A5A1B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993F9C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529D04" w14:textId="77777777" w:rsidR="004475DA" w:rsidRPr="00EA5A1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A5A1B">
              <w:rPr>
                <w:rFonts w:ascii="Times New Roman" w:hAnsi="Times New Roman" w:cs="Times New Roman"/>
                <w:lang w:bidi="ru-RU"/>
              </w:rPr>
              <w:t>Тема 8. Модели матричного развития общества.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5E5E53" w14:textId="77777777" w:rsidR="004475DA" w:rsidRPr="00EA5A1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A5A1B">
              <w:rPr>
                <w:sz w:val="22"/>
                <w:szCs w:val="22"/>
                <w:lang w:bidi="ru-RU"/>
              </w:rPr>
              <w:t>Матричное развитие социальных систем: исходные посылки Ф.Броделя.</w:t>
            </w:r>
            <w:r w:rsidRPr="00EA5A1B">
              <w:rPr>
                <w:sz w:val="22"/>
                <w:szCs w:val="22"/>
                <w:lang w:bidi="ru-RU"/>
              </w:rPr>
              <w:br/>
              <w:t>Матричное развитие социальных систем: парадигма И.Валлерстайна.</w:t>
            </w:r>
            <w:r w:rsidRPr="00EA5A1B">
              <w:rPr>
                <w:sz w:val="22"/>
                <w:szCs w:val="22"/>
                <w:lang w:bidi="ru-RU"/>
              </w:rPr>
              <w:br/>
              <w:t>Матричное развитие общества: особенности понимания А.Г.Франка. Понятие и структура мир-экономики: характеристики ядра, периферии и полупериферии.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554EA5" w14:textId="77777777" w:rsidR="004475DA" w:rsidRPr="00EA5A1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A5A1B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B70E7F" w14:textId="77777777" w:rsidR="004475DA" w:rsidRPr="00EA5A1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A5A1B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B3F008" w14:textId="77777777" w:rsidR="004475DA" w:rsidRPr="00EA5A1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0C5134" w14:textId="77777777" w:rsidR="004475DA" w:rsidRPr="00EA5A1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A5A1B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717BEF1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E12DFE" w14:textId="77777777" w:rsidR="004475DA" w:rsidRPr="00EA5A1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A5A1B">
              <w:rPr>
                <w:rFonts w:ascii="Times New Roman" w:hAnsi="Times New Roman" w:cs="Times New Roman"/>
                <w:lang w:bidi="ru-RU"/>
              </w:rPr>
              <w:t>Тема 9. Концепции множественности форм капитализма.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AE2AAF" w14:textId="77777777" w:rsidR="004475DA" w:rsidRPr="00EA5A1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A5A1B">
              <w:rPr>
                <w:sz w:val="22"/>
                <w:szCs w:val="22"/>
                <w:lang w:bidi="ru-RU"/>
              </w:rPr>
              <w:t>Сравнительные исследования японской и англо-саксонской моделей хозяства в работах Р.Дора. Различия институциональных логик как фактор, определяющий особенности морфологии капитализма: исследования Н.Бигарт и М.Гилена. Глобализация и воспроизводство национальных особенностей в исследованиях М.Альбера.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A86B5F" w14:textId="77777777" w:rsidR="004475DA" w:rsidRPr="00EA5A1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A5A1B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2BCF49" w14:textId="77777777" w:rsidR="004475DA" w:rsidRPr="00EA5A1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A5A1B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BC1111" w14:textId="77777777" w:rsidR="004475DA" w:rsidRPr="00EA5A1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E7823B" w14:textId="77777777" w:rsidR="004475DA" w:rsidRPr="00EA5A1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A5A1B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7C4089D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904782" w14:textId="77777777" w:rsidR="004475DA" w:rsidRPr="00EA5A1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A5A1B">
              <w:rPr>
                <w:rFonts w:ascii="Times New Roman" w:hAnsi="Times New Roman" w:cs="Times New Roman"/>
                <w:lang w:bidi="ru-RU"/>
              </w:rPr>
              <w:t>Тема 10. Постмодернистские тенденции в современной социологии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140D55" w14:textId="77777777" w:rsidR="004475DA" w:rsidRPr="00EA5A1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A5A1B">
              <w:rPr>
                <w:sz w:val="22"/>
                <w:szCs w:val="22"/>
                <w:lang w:bidi="ru-RU"/>
              </w:rPr>
              <w:t>Конструктивистский структурализм П.Бурдье, теория структурации Э.Гидденса, теория коммуникативного действия Ю.Хабермаса.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505E2E" w14:textId="77777777" w:rsidR="004475DA" w:rsidRPr="00EA5A1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A5A1B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E39DE8D" w14:textId="77777777" w:rsidR="004475DA" w:rsidRPr="00EA5A1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A5A1B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1BD13E" w14:textId="77777777" w:rsidR="004475DA" w:rsidRPr="00EA5A1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370179" w14:textId="77777777" w:rsidR="004475DA" w:rsidRPr="00EA5A1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A5A1B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44499DF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F62739" w14:textId="77777777" w:rsidR="004475DA" w:rsidRPr="00EA5A1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A5A1B">
              <w:rPr>
                <w:rFonts w:ascii="Times New Roman" w:hAnsi="Times New Roman" w:cs="Times New Roman"/>
                <w:lang w:bidi="ru-RU"/>
              </w:rPr>
              <w:t>Тема 11. Социология повседневности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4B8F3F" w14:textId="77777777" w:rsidR="004475DA" w:rsidRPr="00EA5A1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A5A1B">
              <w:rPr>
                <w:sz w:val="22"/>
                <w:szCs w:val="22"/>
                <w:lang w:bidi="ru-RU"/>
              </w:rPr>
              <w:t>Истоки социологии повседневности. Теория Б.Латура. Концепции А.Шюца, И.Гофмана. Г.Гарфинкеля, Э.Зерубавеля.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C3400D" w14:textId="77777777" w:rsidR="004475DA" w:rsidRPr="00EA5A1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A5A1B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E7CF63B" w14:textId="77777777" w:rsidR="004475DA" w:rsidRPr="00EA5A1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A5A1B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FF2887" w14:textId="77777777" w:rsidR="004475DA" w:rsidRPr="00EA5A1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C27685" w14:textId="77777777" w:rsidR="004475DA" w:rsidRPr="00EA5A1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A5A1B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EA5A1B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A5A1B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EA5A1B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A5A1B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EA5A1B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EA5A1B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EA5A1B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EA5A1B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A5A1B">
              <w:rPr>
                <w:rFonts w:eastAsiaTheme="minorHAnsi"/>
                <w:b/>
                <w:sz w:val="22"/>
                <w:szCs w:val="22"/>
                <w:lang w:eastAsia="en-US"/>
              </w:rPr>
              <w:t>52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EA5A1B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A5A1B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EA5A1B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EA5A1B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EA5A1B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86"/>
        <w:gridCol w:w="2558"/>
      </w:tblGrid>
      <w:tr w:rsidR="00262CF0" w:rsidRPr="00EA5A1B" w14:paraId="5F00FF08" w14:textId="77777777" w:rsidTr="00EA5A1B">
        <w:trPr>
          <w:trHeight w:val="641"/>
        </w:trPr>
        <w:tc>
          <w:tcPr>
            <w:tcW w:w="3714" w:type="pct"/>
            <w:shd w:val="clear" w:color="auto" w:fill="auto"/>
            <w:vAlign w:val="center"/>
            <w:hideMark/>
          </w:tcPr>
          <w:p w14:paraId="32DEE01C" w14:textId="6DE4B03A" w:rsidR="00262CF0" w:rsidRPr="00EA5A1B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A5A1B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86" w:type="pct"/>
            <w:shd w:val="clear" w:color="auto" w:fill="auto"/>
            <w:vAlign w:val="center"/>
            <w:hideMark/>
          </w:tcPr>
          <w:p w14:paraId="1C1EA733" w14:textId="77777777" w:rsidR="00262CF0" w:rsidRPr="00EA5A1B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A5A1B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EA5A1B" w14:paraId="1433EE91" w14:textId="77777777" w:rsidTr="00EA5A1B">
        <w:trPr>
          <w:trHeight w:val="354"/>
        </w:trPr>
        <w:tc>
          <w:tcPr>
            <w:tcW w:w="3714" w:type="pct"/>
            <w:shd w:val="clear" w:color="auto" w:fill="auto"/>
            <w:vAlign w:val="center"/>
          </w:tcPr>
          <w:p w14:paraId="31B092F5" w14:textId="4DED7782" w:rsidR="00262CF0" w:rsidRPr="00EA5A1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A5A1B">
              <w:rPr>
                <w:rFonts w:ascii="Times New Roman" w:hAnsi="Times New Roman" w:cs="Times New Roman"/>
              </w:rPr>
              <w:t>Головин, Н. А.  Современные социологические теории</w:t>
            </w:r>
            <w:proofErr w:type="gramStart"/>
            <w:r w:rsidRPr="00EA5A1B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EA5A1B">
              <w:rPr>
                <w:rFonts w:ascii="Times New Roman" w:hAnsi="Times New Roman" w:cs="Times New Roman"/>
              </w:rPr>
              <w:t xml:space="preserve"> учебник и практикум для вузов / Н. А. Головин. — 3-е изд., </w:t>
            </w:r>
            <w:proofErr w:type="spellStart"/>
            <w:r w:rsidRPr="00EA5A1B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EA5A1B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EA5A1B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EA5A1B">
              <w:rPr>
                <w:rFonts w:ascii="Times New Roman" w:hAnsi="Times New Roman" w:cs="Times New Roman"/>
              </w:rPr>
              <w:t>, 2025. — 501 с.</w:t>
            </w:r>
          </w:p>
        </w:tc>
        <w:tc>
          <w:tcPr>
            <w:tcW w:w="1286" w:type="pct"/>
            <w:shd w:val="clear" w:color="auto" w:fill="auto"/>
            <w:vAlign w:val="center"/>
            <w:hideMark/>
          </w:tcPr>
          <w:p w14:paraId="25965B29" w14:textId="0CF2FFC1" w:rsidR="00262CF0" w:rsidRPr="00EA5A1B" w:rsidRDefault="00CE5E2C" w:rsidP="00EA5A1B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EA5A1B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https://urait.ru/bcode/560600</w:t>
              </w:r>
            </w:hyperlink>
          </w:p>
        </w:tc>
      </w:tr>
      <w:tr w:rsidR="00262CF0" w:rsidRPr="00EA5A1B" w14:paraId="20E69448" w14:textId="77777777" w:rsidTr="00EA5A1B">
        <w:trPr>
          <w:trHeight w:val="354"/>
        </w:trPr>
        <w:tc>
          <w:tcPr>
            <w:tcW w:w="3714" w:type="pct"/>
            <w:shd w:val="clear" w:color="auto" w:fill="auto"/>
            <w:vAlign w:val="center"/>
          </w:tcPr>
          <w:p w14:paraId="573ECC4C" w14:textId="77777777" w:rsidR="00262CF0" w:rsidRPr="00EA5A1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A5A1B">
              <w:rPr>
                <w:rFonts w:ascii="Times New Roman" w:hAnsi="Times New Roman" w:cs="Times New Roman"/>
              </w:rPr>
              <w:t>Сирота, Н. М.  Общая социология. Специальные социологические теории</w:t>
            </w:r>
            <w:proofErr w:type="gramStart"/>
            <w:r w:rsidRPr="00EA5A1B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EA5A1B">
              <w:rPr>
                <w:rFonts w:ascii="Times New Roman" w:hAnsi="Times New Roman" w:cs="Times New Roman"/>
              </w:rPr>
              <w:t xml:space="preserve"> учебное пособие для вузов / Н. М. Сирота. — 2-е изд., </w:t>
            </w:r>
            <w:proofErr w:type="spellStart"/>
            <w:r w:rsidRPr="00EA5A1B">
              <w:rPr>
                <w:rFonts w:ascii="Times New Roman" w:hAnsi="Times New Roman" w:cs="Times New Roman"/>
              </w:rPr>
              <w:t>испр</w:t>
            </w:r>
            <w:proofErr w:type="spellEnd"/>
            <w:r w:rsidRPr="00EA5A1B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EA5A1B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EA5A1B">
              <w:rPr>
                <w:rFonts w:ascii="Times New Roman" w:hAnsi="Times New Roman" w:cs="Times New Roman"/>
              </w:rPr>
              <w:t>, 2025. — 121 с.</w:t>
            </w:r>
          </w:p>
        </w:tc>
        <w:tc>
          <w:tcPr>
            <w:tcW w:w="1286" w:type="pct"/>
            <w:shd w:val="clear" w:color="auto" w:fill="auto"/>
            <w:vAlign w:val="center"/>
            <w:hideMark/>
          </w:tcPr>
          <w:p w14:paraId="1F307433" w14:textId="77777777" w:rsidR="00262CF0" w:rsidRPr="00EA5A1B" w:rsidRDefault="00CE5E2C" w:rsidP="00EA5A1B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EA5A1B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https://urait.ru/bcode/533809</w:t>
              </w:r>
            </w:hyperlink>
          </w:p>
        </w:tc>
      </w:tr>
      <w:tr w:rsidR="00262CF0" w:rsidRPr="00EA5A1B" w14:paraId="78F6F150" w14:textId="77777777" w:rsidTr="00EA5A1B">
        <w:trPr>
          <w:trHeight w:val="354"/>
        </w:trPr>
        <w:tc>
          <w:tcPr>
            <w:tcW w:w="3714" w:type="pct"/>
            <w:shd w:val="clear" w:color="auto" w:fill="auto"/>
            <w:vAlign w:val="center"/>
          </w:tcPr>
          <w:p w14:paraId="48D35A22" w14:textId="77777777" w:rsidR="00262CF0" w:rsidRPr="00EA5A1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EA5A1B">
              <w:rPr>
                <w:rFonts w:ascii="Times New Roman" w:hAnsi="Times New Roman" w:cs="Times New Roman"/>
              </w:rPr>
              <w:t>Добреньков</w:t>
            </w:r>
            <w:proofErr w:type="spellEnd"/>
            <w:r w:rsidRPr="00EA5A1B">
              <w:rPr>
                <w:rFonts w:ascii="Times New Roman" w:hAnsi="Times New Roman" w:cs="Times New Roman"/>
              </w:rPr>
              <w:t>, В. И. Социология</w:t>
            </w:r>
            <w:proofErr w:type="gramStart"/>
            <w:r w:rsidRPr="00EA5A1B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EA5A1B">
              <w:rPr>
                <w:rFonts w:ascii="Times New Roman" w:hAnsi="Times New Roman" w:cs="Times New Roman"/>
              </w:rPr>
              <w:t xml:space="preserve"> учебник / В.И. </w:t>
            </w:r>
            <w:proofErr w:type="spellStart"/>
            <w:r w:rsidRPr="00EA5A1B">
              <w:rPr>
                <w:rFonts w:ascii="Times New Roman" w:hAnsi="Times New Roman" w:cs="Times New Roman"/>
              </w:rPr>
              <w:t>Добреньков</w:t>
            </w:r>
            <w:proofErr w:type="spellEnd"/>
            <w:r w:rsidRPr="00EA5A1B">
              <w:rPr>
                <w:rFonts w:ascii="Times New Roman" w:hAnsi="Times New Roman" w:cs="Times New Roman"/>
              </w:rPr>
              <w:t>, А.И. Кравченко. — Москва</w:t>
            </w:r>
            <w:proofErr w:type="gramStart"/>
            <w:r w:rsidRPr="00EA5A1B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EA5A1B">
              <w:rPr>
                <w:rFonts w:ascii="Times New Roman" w:hAnsi="Times New Roman" w:cs="Times New Roman"/>
              </w:rPr>
              <w:t xml:space="preserve"> ИНФРА-М, 2023. — 624 с.</w:t>
            </w:r>
          </w:p>
        </w:tc>
        <w:tc>
          <w:tcPr>
            <w:tcW w:w="1286" w:type="pct"/>
            <w:shd w:val="clear" w:color="auto" w:fill="auto"/>
            <w:vAlign w:val="center"/>
            <w:hideMark/>
          </w:tcPr>
          <w:p w14:paraId="6F35AB3B" w14:textId="77777777" w:rsidR="00262CF0" w:rsidRPr="00EA5A1B" w:rsidRDefault="00CE5E2C" w:rsidP="00EA5A1B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</w:rPr>
            </w:pPr>
            <w:hyperlink r:id="rId14" w:history="1">
              <w:r w:rsidR="00984247" w:rsidRPr="00EA5A1B">
                <w:rPr>
                  <w:rFonts w:ascii="Times New Roman" w:hAnsi="Times New Roman" w:cs="Times New Roman"/>
                  <w:color w:val="00008B"/>
                  <w:u w:val="single"/>
                </w:rPr>
                <w:t xml:space="preserve">https://znanium.ru/catalog/product/1930704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0E82BB1" w14:textId="77777777" w:rsidTr="007B550D">
        <w:tc>
          <w:tcPr>
            <w:tcW w:w="9345" w:type="dxa"/>
          </w:tcPr>
          <w:p w14:paraId="3494861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4B9ED77" w14:textId="77777777" w:rsidTr="007B550D">
        <w:tc>
          <w:tcPr>
            <w:tcW w:w="9345" w:type="dxa"/>
          </w:tcPr>
          <w:p w14:paraId="25E1064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EE41A92" w14:textId="77777777" w:rsidTr="007B550D">
        <w:tc>
          <w:tcPr>
            <w:tcW w:w="9345" w:type="dxa"/>
          </w:tcPr>
          <w:p w14:paraId="2BD7BFC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6716D73" w14:textId="77777777" w:rsidTr="007B550D">
        <w:tc>
          <w:tcPr>
            <w:tcW w:w="9345" w:type="dxa"/>
          </w:tcPr>
          <w:p w14:paraId="5FDC032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CE5E2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7088"/>
        <w:gridCol w:w="2262"/>
      </w:tblGrid>
      <w:tr w:rsidR="002C735C" w:rsidRPr="007E6725" w14:paraId="53424330" w14:textId="77777777" w:rsidTr="00EA5A1B">
        <w:tc>
          <w:tcPr>
            <w:tcW w:w="7088" w:type="dxa"/>
            <w:shd w:val="clear" w:color="auto" w:fill="auto"/>
          </w:tcPr>
          <w:p w14:paraId="2986F8BC" w14:textId="77777777" w:rsidR="002C735C" w:rsidRPr="00EA5A1B" w:rsidRDefault="002C735C" w:rsidP="00EA5A1B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EA5A1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EA5A1B" w:rsidRDefault="002C735C" w:rsidP="00EA5A1B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EA5A1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EA5A1B">
        <w:tc>
          <w:tcPr>
            <w:tcW w:w="7088" w:type="dxa"/>
            <w:shd w:val="clear" w:color="auto" w:fill="auto"/>
          </w:tcPr>
          <w:p w14:paraId="30187323" w14:textId="66505907" w:rsidR="002C735C" w:rsidRPr="00EA5A1B" w:rsidRDefault="00B43524" w:rsidP="00EA5A1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A5A1B">
              <w:rPr>
                <w:sz w:val="22"/>
                <w:szCs w:val="22"/>
              </w:rPr>
              <w:t>Ауд. 206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EA5A1B">
              <w:rPr>
                <w:sz w:val="22"/>
                <w:szCs w:val="22"/>
              </w:rPr>
              <w:t xml:space="preserve"> </w:t>
            </w:r>
            <w:r w:rsidRPr="00EA5A1B">
              <w:rPr>
                <w:sz w:val="22"/>
                <w:szCs w:val="22"/>
              </w:rPr>
              <w:t xml:space="preserve">Специализированная  мебель и оборудование: Учебная мебель на 29 посадочных мест, рабочее место преподавателя, доска меловая 1 </w:t>
            </w:r>
            <w:proofErr w:type="spellStart"/>
            <w:r w:rsidRPr="00EA5A1B">
              <w:rPr>
                <w:sz w:val="22"/>
                <w:szCs w:val="22"/>
              </w:rPr>
              <w:t>шт.,парта</w:t>
            </w:r>
            <w:proofErr w:type="spellEnd"/>
            <w:r w:rsidRPr="00EA5A1B">
              <w:rPr>
                <w:sz w:val="22"/>
                <w:szCs w:val="22"/>
              </w:rPr>
              <w:t xml:space="preserve"> 6шт</w:t>
            </w:r>
            <w:proofErr w:type="gramStart"/>
            <w:r w:rsidRPr="00EA5A1B">
              <w:rPr>
                <w:sz w:val="22"/>
                <w:szCs w:val="22"/>
              </w:rPr>
              <w:t>.К</w:t>
            </w:r>
            <w:proofErr w:type="gramEnd"/>
            <w:r w:rsidRPr="00EA5A1B">
              <w:rPr>
                <w:sz w:val="22"/>
                <w:szCs w:val="22"/>
              </w:rPr>
              <w:t xml:space="preserve">омпьютер </w:t>
            </w:r>
            <w:r w:rsidRPr="00EA5A1B">
              <w:rPr>
                <w:sz w:val="22"/>
                <w:szCs w:val="22"/>
                <w:lang w:val="en-US"/>
              </w:rPr>
              <w:t>I</w:t>
            </w:r>
            <w:r w:rsidRPr="00EA5A1B">
              <w:rPr>
                <w:sz w:val="22"/>
                <w:szCs w:val="22"/>
              </w:rPr>
              <w:t xml:space="preserve">3-8100/ 8Гб/500Гб/ </w:t>
            </w:r>
            <w:r w:rsidRPr="00EA5A1B">
              <w:rPr>
                <w:sz w:val="22"/>
                <w:szCs w:val="22"/>
                <w:lang w:val="en-US"/>
              </w:rPr>
              <w:t>Philips</w:t>
            </w:r>
            <w:r w:rsidRPr="00EA5A1B">
              <w:rPr>
                <w:sz w:val="22"/>
                <w:szCs w:val="22"/>
              </w:rPr>
              <w:t>224</w:t>
            </w:r>
            <w:r w:rsidRPr="00EA5A1B">
              <w:rPr>
                <w:sz w:val="22"/>
                <w:szCs w:val="22"/>
                <w:lang w:val="en-US"/>
              </w:rPr>
              <w:t>E</w:t>
            </w:r>
            <w:r w:rsidRPr="00EA5A1B">
              <w:rPr>
                <w:sz w:val="22"/>
                <w:szCs w:val="22"/>
              </w:rPr>
              <w:t>5</w:t>
            </w:r>
            <w:r w:rsidRPr="00EA5A1B">
              <w:rPr>
                <w:sz w:val="22"/>
                <w:szCs w:val="22"/>
                <w:lang w:val="en-US"/>
              </w:rPr>
              <w:t>QSB</w:t>
            </w:r>
            <w:r w:rsidRPr="00EA5A1B">
              <w:rPr>
                <w:sz w:val="22"/>
                <w:szCs w:val="22"/>
              </w:rPr>
              <w:t xml:space="preserve"> - 15 </w:t>
            </w:r>
            <w:proofErr w:type="spellStart"/>
            <w:r w:rsidRPr="00EA5A1B">
              <w:rPr>
                <w:sz w:val="22"/>
                <w:szCs w:val="22"/>
              </w:rPr>
              <w:t>шт.,Моноблок</w:t>
            </w:r>
            <w:proofErr w:type="spellEnd"/>
            <w:r w:rsidRPr="00EA5A1B">
              <w:rPr>
                <w:sz w:val="22"/>
                <w:szCs w:val="22"/>
              </w:rPr>
              <w:t xml:space="preserve"> </w:t>
            </w:r>
            <w:r w:rsidRPr="00EA5A1B">
              <w:rPr>
                <w:sz w:val="22"/>
                <w:szCs w:val="22"/>
                <w:lang w:val="en-US"/>
              </w:rPr>
              <w:t>Acer</w:t>
            </w:r>
            <w:r w:rsidRPr="00EA5A1B">
              <w:rPr>
                <w:sz w:val="22"/>
                <w:szCs w:val="22"/>
              </w:rPr>
              <w:t xml:space="preserve"> </w:t>
            </w:r>
            <w:r w:rsidRPr="00EA5A1B">
              <w:rPr>
                <w:sz w:val="22"/>
                <w:szCs w:val="22"/>
                <w:lang w:val="en-US"/>
              </w:rPr>
              <w:t>Aspire</w:t>
            </w:r>
            <w:r w:rsidRPr="00EA5A1B">
              <w:rPr>
                <w:sz w:val="22"/>
                <w:szCs w:val="22"/>
              </w:rPr>
              <w:t xml:space="preserve"> </w:t>
            </w:r>
            <w:r w:rsidRPr="00EA5A1B">
              <w:rPr>
                <w:sz w:val="22"/>
                <w:szCs w:val="22"/>
                <w:lang w:val="en-US"/>
              </w:rPr>
              <w:t>Z</w:t>
            </w:r>
            <w:r w:rsidRPr="00EA5A1B">
              <w:rPr>
                <w:sz w:val="22"/>
                <w:szCs w:val="22"/>
              </w:rPr>
              <w:t xml:space="preserve">1811 в </w:t>
            </w:r>
            <w:proofErr w:type="spellStart"/>
            <w:r w:rsidRPr="00EA5A1B">
              <w:rPr>
                <w:sz w:val="22"/>
                <w:szCs w:val="22"/>
              </w:rPr>
              <w:t>компл</w:t>
            </w:r>
            <w:proofErr w:type="spellEnd"/>
            <w:r w:rsidRPr="00EA5A1B">
              <w:rPr>
                <w:sz w:val="22"/>
                <w:szCs w:val="22"/>
              </w:rPr>
              <w:t xml:space="preserve">.: </w:t>
            </w:r>
            <w:proofErr w:type="spellStart"/>
            <w:r w:rsidRPr="00EA5A1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A5A1B">
              <w:rPr>
                <w:sz w:val="22"/>
                <w:szCs w:val="22"/>
              </w:rPr>
              <w:t>5 2400</w:t>
            </w:r>
            <w:r w:rsidRPr="00EA5A1B">
              <w:rPr>
                <w:sz w:val="22"/>
                <w:szCs w:val="22"/>
                <w:lang w:val="en-US"/>
              </w:rPr>
              <w:t>s</w:t>
            </w:r>
            <w:r w:rsidRPr="00EA5A1B">
              <w:rPr>
                <w:sz w:val="22"/>
                <w:szCs w:val="22"/>
              </w:rPr>
              <w:t>/4</w:t>
            </w:r>
            <w:r w:rsidRPr="00EA5A1B">
              <w:rPr>
                <w:sz w:val="22"/>
                <w:szCs w:val="22"/>
                <w:lang w:val="en-US"/>
              </w:rPr>
              <w:t>Gb</w:t>
            </w:r>
            <w:r w:rsidRPr="00EA5A1B">
              <w:rPr>
                <w:sz w:val="22"/>
                <w:szCs w:val="22"/>
              </w:rPr>
              <w:t>/1</w:t>
            </w:r>
            <w:r w:rsidRPr="00EA5A1B">
              <w:rPr>
                <w:sz w:val="22"/>
                <w:szCs w:val="22"/>
                <w:lang w:val="en-US"/>
              </w:rPr>
              <w:t>T</w:t>
            </w:r>
            <w:r w:rsidRPr="00EA5A1B">
              <w:rPr>
                <w:sz w:val="22"/>
                <w:szCs w:val="22"/>
              </w:rPr>
              <w:t xml:space="preserve">б/-1 шт.,  Проектор </w:t>
            </w:r>
            <w:r w:rsidRPr="00EA5A1B">
              <w:rPr>
                <w:sz w:val="22"/>
                <w:szCs w:val="22"/>
                <w:lang w:val="en-US"/>
              </w:rPr>
              <w:t>NEC</w:t>
            </w:r>
            <w:r w:rsidRPr="00EA5A1B">
              <w:rPr>
                <w:sz w:val="22"/>
                <w:szCs w:val="22"/>
              </w:rPr>
              <w:t xml:space="preserve"> М350 Х- 1 шт., Экран  с электро-приводом </w:t>
            </w:r>
            <w:r w:rsidRPr="00EA5A1B">
              <w:rPr>
                <w:sz w:val="22"/>
                <w:szCs w:val="22"/>
                <w:lang w:val="en-US"/>
              </w:rPr>
              <w:t>Draper</w:t>
            </w:r>
            <w:r w:rsidRPr="00EA5A1B">
              <w:rPr>
                <w:sz w:val="22"/>
                <w:szCs w:val="22"/>
              </w:rPr>
              <w:t xml:space="preserve"> </w:t>
            </w:r>
            <w:r w:rsidRPr="00EA5A1B">
              <w:rPr>
                <w:sz w:val="22"/>
                <w:szCs w:val="22"/>
                <w:lang w:val="en-US"/>
              </w:rPr>
              <w:t>Baronet</w:t>
            </w:r>
            <w:r w:rsidRPr="00EA5A1B">
              <w:rPr>
                <w:sz w:val="22"/>
                <w:szCs w:val="22"/>
              </w:rPr>
              <w:t xml:space="preserve"> 138х180 см - 1 шт., Коммутатор </w:t>
            </w:r>
            <w:r w:rsidRPr="00EA5A1B">
              <w:rPr>
                <w:sz w:val="22"/>
                <w:szCs w:val="22"/>
                <w:lang w:val="en-US"/>
              </w:rPr>
              <w:t>HP</w:t>
            </w:r>
            <w:r w:rsidRPr="00EA5A1B">
              <w:rPr>
                <w:sz w:val="22"/>
                <w:szCs w:val="22"/>
              </w:rPr>
              <w:t xml:space="preserve"> Е2610-24 (</w:t>
            </w:r>
            <w:r w:rsidRPr="00EA5A1B">
              <w:rPr>
                <w:sz w:val="22"/>
                <w:szCs w:val="22"/>
                <w:lang w:val="en-US"/>
              </w:rPr>
              <w:t>J</w:t>
            </w:r>
            <w:r w:rsidRPr="00EA5A1B">
              <w:rPr>
                <w:sz w:val="22"/>
                <w:szCs w:val="22"/>
              </w:rPr>
              <w:t>9085</w:t>
            </w:r>
            <w:r w:rsidRPr="00EA5A1B">
              <w:rPr>
                <w:sz w:val="22"/>
                <w:szCs w:val="22"/>
                <w:lang w:val="en-US"/>
              </w:rPr>
              <w:t>A</w:t>
            </w:r>
            <w:r w:rsidRPr="00EA5A1B">
              <w:rPr>
                <w:sz w:val="22"/>
                <w:szCs w:val="22"/>
              </w:rPr>
              <w:t xml:space="preserve">) - 1 шт., Коммутатор </w:t>
            </w:r>
            <w:r w:rsidRPr="00EA5A1B">
              <w:rPr>
                <w:sz w:val="22"/>
                <w:szCs w:val="22"/>
                <w:lang w:val="en-US"/>
              </w:rPr>
              <w:t>HP</w:t>
            </w:r>
            <w:r w:rsidRPr="00EA5A1B">
              <w:rPr>
                <w:sz w:val="22"/>
                <w:szCs w:val="22"/>
              </w:rPr>
              <w:t xml:space="preserve"> </w:t>
            </w:r>
            <w:proofErr w:type="spellStart"/>
            <w:r w:rsidRPr="00EA5A1B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EA5A1B">
              <w:rPr>
                <w:sz w:val="22"/>
                <w:szCs w:val="22"/>
              </w:rPr>
              <w:t xml:space="preserve"> </w:t>
            </w:r>
            <w:proofErr w:type="spellStart"/>
            <w:r w:rsidRPr="00EA5A1B">
              <w:rPr>
                <w:sz w:val="22"/>
                <w:szCs w:val="22"/>
                <w:lang w:val="en-US"/>
              </w:rPr>
              <w:t>Swich</w:t>
            </w:r>
            <w:proofErr w:type="spellEnd"/>
            <w:r w:rsidRPr="00EA5A1B">
              <w:rPr>
                <w:sz w:val="22"/>
                <w:szCs w:val="22"/>
              </w:rPr>
              <w:t xml:space="preserve"> 2610-48 (</w:t>
            </w:r>
            <w:r w:rsidRPr="00EA5A1B">
              <w:rPr>
                <w:sz w:val="22"/>
                <w:szCs w:val="22"/>
                <w:lang w:val="en-US"/>
              </w:rPr>
              <w:t>J</w:t>
            </w:r>
            <w:r w:rsidRPr="00EA5A1B">
              <w:rPr>
                <w:sz w:val="22"/>
                <w:szCs w:val="22"/>
              </w:rPr>
              <w:t>9088</w:t>
            </w:r>
            <w:r w:rsidRPr="00EA5A1B">
              <w:rPr>
                <w:sz w:val="22"/>
                <w:szCs w:val="22"/>
                <w:lang w:val="en-US"/>
              </w:rPr>
              <w:t>A</w:t>
            </w:r>
            <w:r w:rsidRPr="00EA5A1B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EA5A1B" w:rsidRDefault="00B43524" w:rsidP="00EA5A1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A5A1B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EA5A1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31CEE0DC" w14:textId="77777777" w:rsidTr="00EA5A1B">
        <w:tc>
          <w:tcPr>
            <w:tcW w:w="7088" w:type="dxa"/>
            <w:shd w:val="clear" w:color="auto" w:fill="auto"/>
          </w:tcPr>
          <w:p w14:paraId="18808170" w14:textId="1C9C7DDC" w:rsidR="002C735C" w:rsidRPr="00EA5A1B" w:rsidRDefault="00B43524" w:rsidP="00EA5A1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A5A1B">
              <w:rPr>
                <w:sz w:val="22"/>
                <w:szCs w:val="22"/>
              </w:rPr>
              <w:t>Ауд. 414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EA5A1B">
              <w:rPr>
                <w:sz w:val="22"/>
                <w:szCs w:val="22"/>
              </w:rPr>
              <w:t xml:space="preserve"> </w:t>
            </w:r>
            <w:r w:rsidRPr="00EA5A1B">
              <w:rPr>
                <w:sz w:val="22"/>
                <w:szCs w:val="22"/>
              </w:rPr>
              <w:t xml:space="preserve">Специализированная  мебель и оборудование: Учебная мебель на  32 посадочных места, рабочее место преподавателя, доска меловая - 1 шт., тумба м/м - 1 шт., Моноблок </w:t>
            </w:r>
            <w:r w:rsidRPr="00EA5A1B">
              <w:rPr>
                <w:sz w:val="22"/>
                <w:szCs w:val="22"/>
                <w:lang w:val="en-US"/>
              </w:rPr>
              <w:t>Acer</w:t>
            </w:r>
            <w:r w:rsidRPr="00EA5A1B">
              <w:rPr>
                <w:sz w:val="22"/>
                <w:szCs w:val="22"/>
              </w:rPr>
              <w:t xml:space="preserve"> </w:t>
            </w:r>
            <w:r w:rsidRPr="00EA5A1B">
              <w:rPr>
                <w:sz w:val="22"/>
                <w:szCs w:val="22"/>
                <w:lang w:val="en-US"/>
              </w:rPr>
              <w:t>Aspire</w:t>
            </w:r>
            <w:r w:rsidRPr="00EA5A1B">
              <w:rPr>
                <w:sz w:val="22"/>
                <w:szCs w:val="22"/>
              </w:rPr>
              <w:t xml:space="preserve"> </w:t>
            </w:r>
            <w:r w:rsidRPr="00EA5A1B">
              <w:rPr>
                <w:sz w:val="22"/>
                <w:szCs w:val="22"/>
                <w:lang w:val="en-US"/>
              </w:rPr>
              <w:t>Z</w:t>
            </w:r>
            <w:r w:rsidRPr="00EA5A1B">
              <w:rPr>
                <w:sz w:val="22"/>
                <w:szCs w:val="22"/>
              </w:rPr>
              <w:t xml:space="preserve">1811 в </w:t>
            </w:r>
            <w:proofErr w:type="spellStart"/>
            <w:r w:rsidRPr="00EA5A1B">
              <w:rPr>
                <w:sz w:val="22"/>
                <w:szCs w:val="22"/>
              </w:rPr>
              <w:t>компл</w:t>
            </w:r>
            <w:proofErr w:type="spellEnd"/>
            <w:r w:rsidRPr="00EA5A1B">
              <w:rPr>
                <w:sz w:val="22"/>
                <w:szCs w:val="22"/>
              </w:rPr>
              <w:t xml:space="preserve">.: </w:t>
            </w:r>
            <w:proofErr w:type="spellStart"/>
            <w:r w:rsidRPr="00EA5A1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A5A1B">
              <w:rPr>
                <w:sz w:val="22"/>
                <w:szCs w:val="22"/>
              </w:rPr>
              <w:t>5 2400</w:t>
            </w:r>
            <w:r w:rsidRPr="00EA5A1B">
              <w:rPr>
                <w:sz w:val="22"/>
                <w:szCs w:val="22"/>
                <w:lang w:val="en-US"/>
              </w:rPr>
              <w:t>s</w:t>
            </w:r>
            <w:r w:rsidRPr="00EA5A1B">
              <w:rPr>
                <w:sz w:val="22"/>
                <w:szCs w:val="22"/>
              </w:rPr>
              <w:t>/4</w:t>
            </w:r>
            <w:r w:rsidRPr="00EA5A1B">
              <w:rPr>
                <w:sz w:val="22"/>
                <w:szCs w:val="22"/>
                <w:lang w:val="en-US"/>
              </w:rPr>
              <w:t>Gb</w:t>
            </w:r>
            <w:r w:rsidRPr="00EA5A1B">
              <w:rPr>
                <w:sz w:val="22"/>
                <w:szCs w:val="22"/>
              </w:rPr>
              <w:t>/1</w:t>
            </w:r>
            <w:r w:rsidRPr="00EA5A1B">
              <w:rPr>
                <w:sz w:val="22"/>
                <w:szCs w:val="22"/>
                <w:lang w:val="en-US"/>
              </w:rPr>
              <w:t>T</w:t>
            </w:r>
            <w:r w:rsidRPr="00EA5A1B">
              <w:rPr>
                <w:sz w:val="22"/>
                <w:szCs w:val="22"/>
              </w:rPr>
              <w:t>б/ - 1 шт., Микшер-усилитель (</w:t>
            </w:r>
            <w:r w:rsidRPr="00EA5A1B">
              <w:rPr>
                <w:sz w:val="22"/>
                <w:szCs w:val="22"/>
                <w:lang w:val="en-US"/>
              </w:rPr>
              <w:t>JPA</w:t>
            </w:r>
            <w:r w:rsidRPr="00EA5A1B">
              <w:rPr>
                <w:sz w:val="22"/>
                <w:szCs w:val="22"/>
              </w:rPr>
              <w:t>-1240</w:t>
            </w:r>
            <w:r w:rsidRPr="00EA5A1B">
              <w:rPr>
                <w:sz w:val="22"/>
                <w:szCs w:val="22"/>
                <w:lang w:val="en-US"/>
              </w:rPr>
              <w:t>A</w:t>
            </w:r>
            <w:r w:rsidRPr="00EA5A1B">
              <w:rPr>
                <w:sz w:val="22"/>
                <w:szCs w:val="22"/>
              </w:rPr>
              <w:t xml:space="preserve">) 240 Вт/100 В - 1 шт., Проектор </w:t>
            </w:r>
            <w:r w:rsidRPr="00EA5A1B">
              <w:rPr>
                <w:sz w:val="22"/>
                <w:szCs w:val="22"/>
                <w:lang w:val="en-US"/>
              </w:rPr>
              <w:t>NEC</w:t>
            </w:r>
            <w:r w:rsidRPr="00EA5A1B">
              <w:rPr>
                <w:sz w:val="22"/>
                <w:szCs w:val="22"/>
              </w:rPr>
              <w:t xml:space="preserve"> М350 Х в </w:t>
            </w:r>
            <w:proofErr w:type="spellStart"/>
            <w:r w:rsidRPr="00EA5A1B">
              <w:rPr>
                <w:sz w:val="22"/>
                <w:szCs w:val="22"/>
              </w:rPr>
              <w:t>компл</w:t>
            </w:r>
            <w:proofErr w:type="spellEnd"/>
            <w:r w:rsidRPr="00EA5A1B">
              <w:rPr>
                <w:sz w:val="22"/>
                <w:szCs w:val="22"/>
              </w:rPr>
              <w:t>. (штанга+ универс</w:t>
            </w:r>
            <w:proofErr w:type="gramStart"/>
            <w:r w:rsidRPr="00EA5A1B">
              <w:rPr>
                <w:sz w:val="22"/>
                <w:szCs w:val="22"/>
              </w:rPr>
              <w:t>.</w:t>
            </w:r>
            <w:proofErr w:type="spellStart"/>
            <w:r w:rsidRPr="00EA5A1B">
              <w:rPr>
                <w:sz w:val="22"/>
                <w:szCs w:val="22"/>
              </w:rPr>
              <w:t>к</w:t>
            </w:r>
            <w:proofErr w:type="gramEnd"/>
            <w:r w:rsidRPr="00EA5A1B">
              <w:rPr>
                <w:sz w:val="22"/>
                <w:szCs w:val="22"/>
              </w:rPr>
              <w:t>репл</w:t>
            </w:r>
            <w:proofErr w:type="spellEnd"/>
            <w:r w:rsidRPr="00EA5A1B">
              <w:rPr>
                <w:sz w:val="22"/>
                <w:szCs w:val="22"/>
              </w:rPr>
              <w:t xml:space="preserve">.+кабель </w:t>
            </w:r>
            <w:r w:rsidRPr="00EA5A1B">
              <w:rPr>
                <w:sz w:val="22"/>
                <w:szCs w:val="22"/>
                <w:lang w:val="en-US"/>
              </w:rPr>
              <w:t>Kramer</w:t>
            </w:r>
            <w:r w:rsidRPr="00EA5A1B">
              <w:rPr>
                <w:sz w:val="22"/>
                <w:szCs w:val="22"/>
              </w:rPr>
              <w:t xml:space="preserve">) - 1 шт., Экран с электроприводом 138х180 см </w:t>
            </w:r>
            <w:r w:rsidRPr="00EA5A1B">
              <w:rPr>
                <w:sz w:val="22"/>
                <w:szCs w:val="22"/>
                <w:lang w:val="en-US"/>
              </w:rPr>
              <w:t>Matte</w:t>
            </w:r>
            <w:r w:rsidRPr="00EA5A1B">
              <w:rPr>
                <w:sz w:val="22"/>
                <w:szCs w:val="22"/>
              </w:rPr>
              <w:t xml:space="preserve"> </w:t>
            </w:r>
            <w:r w:rsidRPr="00EA5A1B">
              <w:rPr>
                <w:sz w:val="22"/>
                <w:szCs w:val="22"/>
                <w:lang w:val="en-US"/>
              </w:rPr>
              <w:t>White</w:t>
            </w:r>
            <w:r w:rsidRPr="00EA5A1B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4F2630F" w14:textId="77777777" w:rsidR="002C735C" w:rsidRPr="00EA5A1B" w:rsidRDefault="00B43524" w:rsidP="00EA5A1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A5A1B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EA5A1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513E0CB2" w14:textId="77777777" w:rsidTr="00EA5A1B">
        <w:tc>
          <w:tcPr>
            <w:tcW w:w="7088" w:type="dxa"/>
            <w:shd w:val="clear" w:color="auto" w:fill="auto"/>
          </w:tcPr>
          <w:p w14:paraId="68952A6A" w14:textId="7AE12ED0" w:rsidR="002C735C" w:rsidRPr="00EA5A1B" w:rsidRDefault="00B43524" w:rsidP="00EA5A1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A5A1B">
              <w:rPr>
                <w:sz w:val="22"/>
                <w:szCs w:val="22"/>
              </w:rPr>
              <w:t>Ауд. 210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EA5A1B">
              <w:rPr>
                <w:sz w:val="22"/>
                <w:szCs w:val="22"/>
              </w:rPr>
              <w:t xml:space="preserve"> </w:t>
            </w:r>
            <w:r w:rsidRPr="00EA5A1B">
              <w:rPr>
                <w:sz w:val="22"/>
                <w:szCs w:val="22"/>
              </w:rPr>
              <w:t>Специализированная  мебель и оборудование: Учебная мебель на 36 посадочных мест, рабочее место преподавателя, доска меловая 1 шт., парта 9шт., скамейка 9шт., тумба м/</w:t>
            </w:r>
            <w:proofErr w:type="spellStart"/>
            <w:r w:rsidRPr="00EA5A1B">
              <w:rPr>
                <w:sz w:val="22"/>
                <w:szCs w:val="22"/>
              </w:rPr>
              <w:t>мКомпьютер</w:t>
            </w:r>
            <w:proofErr w:type="spellEnd"/>
            <w:r w:rsidRPr="00EA5A1B">
              <w:rPr>
                <w:sz w:val="22"/>
                <w:szCs w:val="22"/>
              </w:rPr>
              <w:t xml:space="preserve"> </w:t>
            </w:r>
            <w:r w:rsidRPr="00EA5A1B">
              <w:rPr>
                <w:sz w:val="22"/>
                <w:szCs w:val="22"/>
                <w:lang w:val="en-US"/>
              </w:rPr>
              <w:t>Intel</w:t>
            </w:r>
            <w:r w:rsidRPr="00EA5A1B">
              <w:rPr>
                <w:sz w:val="22"/>
                <w:szCs w:val="22"/>
              </w:rPr>
              <w:t xml:space="preserve"> </w:t>
            </w:r>
            <w:r w:rsidRPr="00EA5A1B">
              <w:rPr>
                <w:sz w:val="22"/>
                <w:szCs w:val="22"/>
                <w:lang w:val="en-US"/>
              </w:rPr>
              <w:t>I</w:t>
            </w:r>
            <w:r w:rsidRPr="00EA5A1B">
              <w:rPr>
                <w:sz w:val="22"/>
                <w:szCs w:val="22"/>
              </w:rPr>
              <w:t>5-7400/8/1</w:t>
            </w:r>
            <w:r w:rsidRPr="00EA5A1B">
              <w:rPr>
                <w:sz w:val="22"/>
                <w:szCs w:val="22"/>
                <w:lang w:val="en-US"/>
              </w:rPr>
              <w:t>Tb</w:t>
            </w:r>
            <w:r w:rsidRPr="00EA5A1B">
              <w:rPr>
                <w:sz w:val="22"/>
                <w:szCs w:val="22"/>
              </w:rPr>
              <w:t xml:space="preserve">/ </w:t>
            </w:r>
            <w:r w:rsidRPr="00EA5A1B">
              <w:rPr>
                <w:sz w:val="22"/>
                <w:szCs w:val="22"/>
                <w:lang w:val="en-US"/>
              </w:rPr>
              <w:t>DELL</w:t>
            </w:r>
            <w:r w:rsidRPr="00EA5A1B">
              <w:rPr>
                <w:sz w:val="22"/>
                <w:szCs w:val="22"/>
              </w:rPr>
              <w:t xml:space="preserve"> </w:t>
            </w:r>
            <w:r w:rsidRPr="00EA5A1B">
              <w:rPr>
                <w:sz w:val="22"/>
                <w:szCs w:val="22"/>
                <w:lang w:val="en-US"/>
              </w:rPr>
              <w:t>S</w:t>
            </w:r>
            <w:r w:rsidRPr="00EA5A1B">
              <w:rPr>
                <w:sz w:val="22"/>
                <w:szCs w:val="22"/>
              </w:rPr>
              <w:t>2218</w:t>
            </w:r>
            <w:r w:rsidRPr="00EA5A1B">
              <w:rPr>
                <w:sz w:val="22"/>
                <w:szCs w:val="22"/>
                <w:lang w:val="en-US"/>
              </w:rPr>
              <w:t>H</w:t>
            </w:r>
            <w:r w:rsidRPr="00EA5A1B">
              <w:rPr>
                <w:sz w:val="22"/>
                <w:szCs w:val="22"/>
              </w:rPr>
              <w:t xml:space="preserve"> - 20 шт.,</w:t>
            </w:r>
            <w:proofErr w:type="gramStart"/>
            <w:r w:rsidRPr="00EA5A1B">
              <w:rPr>
                <w:sz w:val="22"/>
                <w:szCs w:val="22"/>
              </w:rPr>
              <w:t xml:space="preserve"> ,</w:t>
            </w:r>
            <w:proofErr w:type="gramEnd"/>
            <w:r w:rsidRPr="00EA5A1B">
              <w:rPr>
                <w:sz w:val="22"/>
                <w:szCs w:val="22"/>
              </w:rPr>
              <w:t xml:space="preserve"> Компьютер </w:t>
            </w:r>
            <w:proofErr w:type="spellStart"/>
            <w:r w:rsidRPr="00EA5A1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A5A1B">
              <w:rPr>
                <w:sz w:val="22"/>
                <w:szCs w:val="22"/>
              </w:rPr>
              <w:t xml:space="preserve">5-7400 3 </w:t>
            </w:r>
            <w:proofErr w:type="spellStart"/>
            <w:r w:rsidRPr="00EA5A1B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EA5A1B">
              <w:rPr>
                <w:sz w:val="22"/>
                <w:szCs w:val="22"/>
              </w:rPr>
              <w:t>/8</w:t>
            </w:r>
            <w:r w:rsidRPr="00EA5A1B">
              <w:rPr>
                <w:sz w:val="22"/>
                <w:szCs w:val="22"/>
                <w:lang w:val="en-US"/>
              </w:rPr>
              <w:t>Gb</w:t>
            </w:r>
            <w:r w:rsidRPr="00EA5A1B">
              <w:rPr>
                <w:sz w:val="22"/>
                <w:szCs w:val="22"/>
              </w:rPr>
              <w:t>/1</w:t>
            </w:r>
            <w:r w:rsidRPr="00EA5A1B">
              <w:rPr>
                <w:sz w:val="22"/>
                <w:szCs w:val="22"/>
                <w:lang w:val="en-US"/>
              </w:rPr>
              <w:t>Tb</w:t>
            </w:r>
            <w:r w:rsidRPr="00EA5A1B">
              <w:rPr>
                <w:sz w:val="22"/>
                <w:szCs w:val="22"/>
              </w:rPr>
              <w:t>/</w:t>
            </w:r>
            <w:r w:rsidRPr="00EA5A1B">
              <w:rPr>
                <w:sz w:val="22"/>
                <w:szCs w:val="22"/>
                <w:lang w:val="en-US"/>
              </w:rPr>
              <w:t>Dell</w:t>
            </w:r>
            <w:r w:rsidRPr="00EA5A1B">
              <w:rPr>
                <w:sz w:val="22"/>
                <w:szCs w:val="22"/>
              </w:rPr>
              <w:t xml:space="preserve"> </w:t>
            </w:r>
            <w:r w:rsidRPr="00EA5A1B">
              <w:rPr>
                <w:sz w:val="22"/>
                <w:szCs w:val="22"/>
                <w:lang w:val="en-US"/>
              </w:rPr>
              <w:t>e</w:t>
            </w:r>
            <w:r w:rsidRPr="00EA5A1B">
              <w:rPr>
                <w:sz w:val="22"/>
                <w:szCs w:val="22"/>
              </w:rPr>
              <w:t>2318</w:t>
            </w:r>
            <w:r w:rsidRPr="00EA5A1B">
              <w:rPr>
                <w:sz w:val="22"/>
                <w:szCs w:val="22"/>
                <w:lang w:val="en-US"/>
              </w:rPr>
              <w:t>h</w:t>
            </w:r>
            <w:r w:rsidRPr="00EA5A1B">
              <w:rPr>
                <w:sz w:val="22"/>
                <w:szCs w:val="22"/>
              </w:rPr>
              <w:t xml:space="preserve"> - 1 шт., Мультимедийный проектор </w:t>
            </w:r>
            <w:r w:rsidRPr="00EA5A1B">
              <w:rPr>
                <w:sz w:val="22"/>
                <w:szCs w:val="22"/>
                <w:lang w:val="en-US"/>
              </w:rPr>
              <w:t>NEC</w:t>
            </w:r>
            <w:r w:rsidRPr="00EA5A1B">
              <w:rPr>
                <w:sz w:val="22"/>
                <w:szCs w:val="22"/>
              </w:rPr>
              <w:t xml:space="preserve"> </w:t>
            </w:r>
            <w:r w:rsidRPr="00EA5A1B">
              <w:rPr>
                <w:sz w:val="22"/>
                <w:szCs w:val="22"/>
                <w:lang w:val="en-US"/>
              </w:rPr>
              <w:t>ME</w:t>
            </w:r>
            <w:r w:rsidRPr="00EA5A1B">
              <w:rPr>
                <w:sz w:val="22"/>
                <w:szCs w:val="22"/>
              </w:rPr>
              <w:t>401</w:t>
            </w:r>
            <w:r w:rsidRPr="00EA5A1B">
              <w:rPr>
                <w:sz w:val="22"/>
                <w:szCs w:val="22"/>
                <w:lang w:val="en-US"/>
              </w:rPr>
              <w:t>X</w:t>
            </w:r>
            <w:r w:rsidRPr="00EA5A1B">
              <w:rPr>
                <w:sz w:val="22"/>
                <w:szCs w:val="22"/>
              </w:rPr>
              <w:t xml:space="preserve"> - 1 шт., Микшер-усилитель </w:t>
            </w:r>
            <w:r w:rsidRPr="00EA5A1B">
              <w:rPr>
                <w:sz w:val="22"/>
                <w:szCs w:val="22"/>
                <w:lang w:val="en-US"/>
              </w:rPr>
              <w:t>JDM</w:t>
            </w:r>
            <w:r w:rsidRPr="00EA5A1B">
              <w:rPr>
                <w:sz w:val="22"/>
                <w:szCs w:val="22"/>
              </w:rPr>
              <w:t xml:space="preserve"> </w:t>
            </w:r>
            <w:r w:rsidRPr="00EA5A1B">
              <w:rPr>
                <w:sz w:val="22"/>
                <w:szCs w:val="22"/>
                <w:lang w:val="en-US"/>
              </w:rPr>
              <w:t>mobile</w:t>
            </w:r>
            <w:r w:rsidRPr="00EA5A1B">
              <w:rPr>
                <w:sz w:val="22"/>
                <w:szCs w:val="22"/>
              </w:rPr>
              <w:t xml:space="preserve"> 60 - 1 шт., Экран с электроприводом 153х200 см </w:t>
            </w:r>
            <w:r w:rsidRPr="00EA5A1B">
              <w:rPr>
                <w:sz w:val="22"/>
                <w:szCs w:val="22"/>
                <w:lang w:val="en-US"/>
              </w:rPr>
              <w:t>Matte</w:t>
            </w:r>
            <w:r w:rsidRPr="00EA5A1B">
              <w:rPr>
                <w:sz w:val="22"/>
                <w:szCs w:val="22"/>
              </w:rPr>
              <w:t xml:space="preserve"> </w:t>
            </w:r>
            <w:r w:rsidRPr="00EA5A1B">
              <w:rPr>
                <w:sz w:val="22"/>
                <w:szCs w:val="22"/>
                <w:lang w:val="en-US"/>
              </w:rPr>
              <w:t>White</w:t>
            </w:r>
            <w:r w:rsidRPr="00EA5A1B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D892430" w14:textId="77777777" w:rsidR="002C735C" w:rsidRPr="00EA5A1B" w:rsidRDefault="00B43524" w:rsidP="00EA5A1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A5A1B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EA5A1B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EA5A1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EA5A1B">
              <w:rPr>
                <w:sz w:val="23"/>
                <w:szCs w:val="23"/>
              </w:rPr>
              <w:t>Неоэволюционизм</w:t>
            </w:r>
            <w:proofErr w:type="spellEnd"/>
            <w:r w:rsidRPr="00EA5A1B">
              <w:rPr>
                <w:sz w:val="23"/>
                <w:szCs w:val="23"/>
              </w:rPr>
              <w:t>: социологические критерии исторической периодизации.</w:t>
            </w:r>
          </w:p>
        </w:tc>
      </w:tr>
      <w:tr w:rsidR="009E6058" w14:paraId="5E6A9DB3" w14:textId="77777777" w:rsidTr="00F00293">
        <w:tc>
          <w:tcPr>
            <w:tcW w:w="562" w:type="dxa"/>
          </w:tcPr>
          <w:p w14:paraId="5479D88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6174F1BC" w14:textId="77777777" w:rsidR="009E6058" w:rsidRPr="00EA5A1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5A1B">
              <w:rPr>
                <w:sz w:val="23"/>
                <w:szCs w:val="23"/>
              </w:rPr>
              <w:t xml:space="preserve">Периодизация стадий развития общества </w:t>
            </w:r>
            <w:proofErr w:type="spellStart"/>
            <w:r w:rsidRPr="00EA5A1B">
              <w:rPr>
                <w:sz w:val="23"/>
                <w:szCs w:val="23"/>
              </w:rPr>
              <w:t>А.Джонсона</w:t>
            </w:r>
            <w:proofErr w:type="spellEnd"/>
            <w:r w:rsidRPr="00EA5A1B">
              <w:rPr>
                <w:sz w:val="23"/>
                <w:szCs w:val="23"/>
              </w:rPr>
              <w:t xml:space="preserve"> и </w:t>
            </w:r>
            <w:proofErr w:type="spellStart"/>
            <w:r w:rsidRPr="00EA5A1B">
              <w:rPr>
                <w:sz w:val="23"/>
                <w:szCs w:val="23"/>
              </w:rPr>
              <w:t>Т.Ерла</w:t>
            </w:r>
            <w:proofErr w:type="spellEnd"/>
            <w:r w:rsidRPr="00EA5A1B">
              <w:rPr>
                <w:sz w:val="23"/>
                <w:szCs w:val="23"/>
              </w:rPr>
              <w:t>.</w:t>
            </w:r>
          </w:p>
        </w:tc>
      </w:tr>
      <w:tr w:rsidR="009E6058" w14:paraId="2C169FE0" w14:textId="77777777" w:rsidTr="00F00293">
        <w:tc>
          <w:tcPr>
            <w:tcW w:w="562" w:type="dxa"/>
          </w:tcPr>
          <w:p w14:paraId="3B30C52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9083CF0" w14:textId="77777777" w:rsidR="009E6058" w:rsidRPr="00EA5A1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5A1B">
              <w:rPr>
                <w:sz w:val="23"/>
                <w:szCs w:val="23"/>
              </w:rPr>
              <w:t xml:space="preserve">Социальные факторы возникновения экономики: парадигма </w:t>
            </w:r>
            <w:proofErr w:type="spellStart"/>
            <w:r w:rsidRPr="00EA5A1B">
              <w:rPr>
                <w:sz w:val="23"/>
                <w:szCs w:val="23"/>
              </w:rPr>
              <w:t>К.Поланьи</w:t>
            </w:r>
            <w:proofErr w:type="spellEnd"/>
            <w:r w:rsidRPr="00EA5A1B">
              <w:rPr>
                <w:sz w:val="23"/>
                <w:szCs w:val="23"/>
              </w:rPr>
              <w:t>.</w:t>
            </w:r>
          </w:p>
        </w:tc>
      </w:tr>
      <w:tr w:rsidR="009E6058" w14:paraId="1B64AC85" w14:textId="77777777" w:rsidTr="00F00293">
        <w:tc>
          <w:tcPr>
            <w:tcW w:w="562" w:type="dxa"/>
          </w:tcPr>
          <w:p w14:paraId="7B00224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F30BA37" w14:textId="77777777" w:rsidR="009E6058" w:rsidRPr="00EA5A1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5A1B">
              <w:rPr>
                <w:sz w:val="23"/>
                <w:szCs w:val="23"/>
              </w:rPr>
              <w:t>Социологические критерии периодизации общественного развития в работах представителей структурно-функционального направления в социологии.</w:t>
            </w:r>
          </w:p>
        </w:tc>
      </w:tr>
      <w:tr w:rsidR="009E6058" w14:paraId="4AA1E401" w14:textId="77777777" w:rsidTr="00F00293">
        <w:tc>
          <w:tcPr>
            <w:tcW w:w="562" w:type="dxa"/>
          </w:tcPr>
          <w:p w14:paraId="003B2A4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8D2D0D1" w14:textId="77777777" w:rsidR="009E6058" w:rsidRPr="00EA5A1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5A1B">
              <w:rPr>
                <w:sz w:val="23"/>
                <w:szCs w:val="23"/>
              </w:rPr>
              <w:t xml:space="preserve">Теория постиндустриального общества: </w:t>
            </w:r>
            <w:proofErr w:type="spellStart"/>
            <w:r w:rsidRPr="00EA5A1B">
              <w:rPr>
                <w:sz w:val="23"/>
                <w:szCs w:val="23"/>
              </w:rPr>
              <w:t>Д.Бэлл</w:t>
            </w:r>
            <w:proofErr w:type="spellEnd"/>
            <w:r w:rsidRPr="00EA5A1B">
              <w:rPr>
                <w:sz w:val="23"/>
                <w:szCs w:val="23"/>
              </w:rPr>
              <w:t>.</w:t>
            </w:r>
          </w:p>
        </w:tc>
      </w:tr>
      <w:tr w:rsidR="009E6058" w14:paraId="3876AE52" w14:textId="77777777" w:rsidTr="00F00293">
        <w:tc>
          <w:tcPr>
            <w:tcW w:w="562" w:type="dxa"/>
          </w:tcPr>
          <w:p w14:paraId="3FB4C8D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1588B439" w14:textId="77777777" w:rsidR="009E6058" w:rsidRPr="00EA5A1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5A1B">
              <w:rPr>
                <w:sz w:val="23"/>
                <w:szCs w:val="23"/>
              </w:rPr>
              <w:t xml:space="preserve">Мир-системный анализ </w:t>
            </w:r>
            <w:proofErr w:type="spellStart"/>
            <w:r w:rsidRPr="00EA5A1B">
              <w:rPr>
                <w:sz w:val="23"/>
                <w:szCs w:val="23"/>
              </w:rPr>
              <w:t>И.Валлерстайна</w:t>
            </w:r>
            <w:proofErr w:type="spellEnd"/>
            <w:r w:rsidRPr="00EA5A1B">
              <w:rPr>
                <w:sz w:val="23"/>
                <w:szCs w:val="23"/>
              </w:rPr>
              <w:t>.</w:t>
            </w:r>
          </w:p>
        </w:tc>
      </w:tr>
      <w:tr w:rsidR="009E6058" w14:paraId="163ADF5F" w14:textId="77777777" w:rsidTr="00F00293">
        <w:tc>
          <w:tcPr>
            <w:tcW w:w="562" w:type="dxa"/>
          </w:tcPr>
          <w:p w14:paraId="3C0A61C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7556991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Концепции множественности форм капитализма.</w:t>
            </w:r>
          </w:p>
        </w:tc>
      </w:tr>
      <w:tr w:rsidR="009E6058" w14:paraId="09487BCB" w14:textId="77777777" w:rsidTr="00F00293">
        <w:tc>
          <w:tcPr>
            <w:tcW w:w="562" w:type="dxa"/>
          </w:tcPr>
          <w:p w14:paraId="6B97E9F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3DF8B51A" w14:textId="77777777" w:rsidR="009E6058" w:rsidRPr="00EA5A1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5A1B">
              <w:rPr>
                <w:sz w:val="23"/>
                <w:szCs w:val="23"/>
              </w:rPr>
              <w:t xml:space="preserve">Анализ японской и англо-саксонской моделей развития в исследованиях </w:t>
            </w:r>
            <w:proofErr w:type="spellStart"/>
            <w:r w:rsidRPr="00EA5A1B">
              <w:rPr>
                <w:sz w:val="23"/>
                <w:szCs w:val="23"/>
              </w:rPr>
              <w:t>Р.Дора</w:t>
            </w:r>
            <w:proofErr w:type="spellEnd"/>
            <w:r w:rsidRPr="00EA5A1B">
              <w:rPr>
                <w:sz w:val="23"/>
                <w:szCs w:val="23"/>
              </w:rPr>
              <w:t>.</w:t>
            </w:r>
          </w:p>
        </w:tc>
      </w:tr>
      <w:tr w:rsidR="009E6058" w14:paraId="0B18F8DD" w14:textId="77777777" w:rsidTr="00F00293">
        <w:tc>
          <w:tcPr>
            <w:tcW w:w="562" w:type="dxa"/>
          </w:tcPr>
          <w:p w14:paraId="3CC1C9F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16D59B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Теория модернизации М. Леви.</w:t>
            </w:r>
          </w:p>
        </w:tc>
      </w:tr>
      <w:tr w:rsidR="009E6058" w14:paraId="7532D61B" w14:textId="77777777" w:rsidTr="00F00293">
        <w:tc>
          <w:tcPr>
            <w:tcW w:w="562" w:type="dxa"/>
          </w:tcPr>
          <w:p w14:paraId="580FEF2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7656A632" w14:textId="77777777" w:rsidR="009E6058" w:rsidRPr="00EA5A1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5A1B">
              <w:rPr>
                <w:sz w:val="23"/>
                <w:szCs w:val="23"/>
              </w:rPr>
              <w:t>Концепция рефлексивной модернизации У. Бека.</w:t>
            </w:r>
          </w:p>
        </w:tc>
      </w:tr>
      <w:tr w:rsidR="009E6058" w14:paraId="4458AD8F" w14:textId="77777777" w:rsidTr="00F00293">
        <w:tc>
          <w:tcPr>
            <w:tcW w:w="562" w:type="dxa"/>
          </w:tcPr>
          <w:p w14:paraId="3A4CB31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B7F0E69" w14:textId="77777777" w:rsidR="009E6058" w:rsidRPr="00EA5A1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5A1B">
              <w:rPr>
                <w:sz w:val="23"/>
                <w:szCs w:val="23"/>
              </w:rPr>
              <w:t xml:space="preserve">Исследование </w:t>
            </w:r>
            <w:proofErr w:type="spellStart"/>
            <w:r w:rsidRPr="00EA5A1B">
              <w:rPr>
                <w:sz w:val="23"/>
                <w:szCs w:val="23"/>
              </w:rPr>
              <w:t>К.Виттфогеля</w:t>
            </w:r>
            <w:proofErr w:type="spellEnd"/>
            <w:r w:rsidRPr="00EA5A1B">
              <w:rPr>
                <w:sz w:val="23"/>
                <w:szCs w:val="23"/>
              </w:rPr>
              <w:t xml:space="preserve"> «Восточный деспотизм».</w:t>
            </w:r>
          </w:p>
        </w:tc>
      </w:tr>
      <w:tr w:rsidR="009E6058" w14:paraId="483C0BC8" w14:textId="77777777" w:rsidTr="00F00293">
        <w:tc>
          <w:tcPr>
            <w:tcW w:w="562" w:type="dxa"/>
          </w:tcPr>
          <w:p w14:paraId="1907118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3F375170" w14:textId="77777777" w:rsidR="009E6058" w:rsidRPr="00EA5A1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5A1B">
              <w:rPr>
                <w:sz w:val="23"/>
                <w:szCs w:val="23"/>
              </w:rPr>
              <w:t xml:space="preserve">Теория виртуального класса </w:t>
            </w:r>
            <w:proofErr w:type="spellStart"/>
            <w:r w:rsidRPr="00EA5A1B">
              <w:rPr>
                <w:sz w:val="23"/>
                <w:szCs w:val="23"/>
              </w:rPr>
              <w:t>А.Крокера</w:t>
            </w:r>
            <w:proofErr w:type="spellEnd"/>
            <w:r w:rsidRPr="00EA5A1B">
              <w:rPr>
                <w:sz w:val="23"/>
                <w:szCs w:val="23"/>
              </w:rPr>
              <w:t xml:space="preserve"> и </w:t>
            </w:r>
            <w:proofErr w:type="spellStart"/>
            <w:r w:rsidRPr="00EA5A1B">
              <w:rPr>
                <w:sz w:val="23"/>
                <w:szCs w:val="23"/>
              </w:rPr>
              <w:t>М.Вейнстейна</w:t>
            </w:r>
            <w:proofErr w:type="spellEnd"/>
            <w:r w:rsidRPr="00EA5A1B">
              <w:rPr>
                <w:sz w:val="23"/>
                <w:szCs w:val="23"/>
              </w:rPr>
              <w:t>.</w:t>
            </w:r>
          </w:p>
        </w:tc>
      </w:tr>
      <w:tr w:rsidR="009E6058" w14:paraId="26D8571A" w14:textId="77777777" w:rsidTr="00F00293">
        <w:tc>
          <w:tcPr>
            <w:tcW w:w="562" w:type="dxa"/>
          </w:tcPr>
          <w:p w14:paraId="429CC62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136BBA5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Возникновение социологических концепций виртуализации.</w:t>
            </w:r>
          </w:p>
        </w:tc>
      </w:tr>
      <w:tr w:rsidR="009E6058" w14:paraId="2163B4B5" w14:textId="77777777" w:rsidTr="00F00293">
        <w:tc>
          <w:tcPr>
            <w:tcW w:w="562" w:type="dxa"/>
          </w:tcPr>
          <w:p w14:paraId="54923C7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92667AB" w14:textId="77777777" w:rsidR="009E6058" w:rsidRPr="00EA5A1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EA5A1B">
              <w:rPr>
                <w:sz w:val="23"/>
                <w:szCs w:val="23"/>
              </w:rPr>
              <w:t>Социоцентристская</w:t>
            </w:r>
            <w:proofErr w:type="spellEnd"/>
            <w:r w:rsidRPr="00EA5A1B">
              <w:rPr>
                <w:sz w:val="23"/>
                <w:szCs w:val="23"/>
              </w:rPr>
              <w:t xml:space="preserve"> теория виртуализации общества </w:t>
            </w:r>
            <w:proofErr w:type="spellStart"/>
            <w:r w:rsidRPr="00EA5A1B">
              <w:rPr>
                <w:sz w:val="23"/>
                <w:szCs w:val="23"/>
              </w:rPr>
              <w:t>Д.В.Иванова</w:t>
            </w:r>
            <w:proofErr w:type="spellEnd"/>
            <w:r w:rsidRPr="00EA5A1B">
              <w:rPr>
                <w:sz w:val="23"/>
                <w:szCs w:val="23"/>
              </w:rPr>
              <w:t>.</w:t>
            </w:r>
          </w:p>
        </w:tc>
      </w:tr>
      <w:tr w:rsidR="009E6058" w14:paraId="7AC921D2" w14:textId="77777777" w:rsidTr="00F00293">
        <w:tc>
          <w:tcPr>
            <w:tcW w:w="562" w:type="dxa"/>
          </w:tcPr>
          <w:p w14:paraId="0918565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5B48E70" w14:textId="77777777" w:rsidR="009E6058" w:rsidRPr="00EA5A1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5A1B">
              <w:rPr>
                <w:sz w:val="23"/>
                <w:szCs w:val="23"/>
              </w:rPr>
              <w:t xml:space="preserve">Теория виртуального общества </w:t>
            </w:r>
            <w:proofErr w:type="spellStart"/>
            <w:r w:rsidRPr="00EA5A1B">
              <w:rPr>
                <w:sz w:val="23"/>
                <w:szCs w:val="23"/>
              </w:rPr>
              <w:t>А.Бюля</w:t>
            </w:r>
            <w:proofErr w:type="spellEnd"/>
            <w:r w:rsidRPr="00EA5A1B">
              <w:rPr>
                <w:sz w:val="23"/>
                <w:szCs w:val="23"/>
              </w:rPr>
              <w:t>.</w:t>
            </w:r>
          </w:p>
        </w:tc>
      </w:tr>
      <w:tr w:rsidR="009E6058" w14:paraId="7439C0AB" w14:textId="77777777" w:rsidTr="00F00293">
        <w:tc>
          <w:tcPr>
            <w:tcW w:w="562" w:type="dxa"/>
          </w:tcPr>
          <w:p w14:paraId="11236BE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16EF451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Теории двухлинейного развития общества.</w:t>
            </w:r>
          </w:p>
        </w:tc>
      </w:tr>
      <w:tr w:rsidR="009E6058" w14:paraId="729E85DE" w14:textId="77777777" w:rsidTr="00F00293">
        <w:tc>
          <w:tcPr>
            <w:tcW w:w="562" w:type="dxa"/>
          </w:tcPr>
          <w:p w14:paraId="66A146F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542D8D9C" w14:textId="77777777" w:rsidR="009E6058" w:rsidRPr="00EA5A1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5A1B">
              <w:rPr>
                <w:sz w:val="23"/>
                <w:szCs w:val="23"/>
              </w:rPr>
              <w:t xml:space="preserve">Матричное развитие социальных систем: исходные посылки </w:t>
            </w:r>
            <w:proofErr w:type="spellStart"/>
            <w:r w:rsidRPr="00EA5A1B">
              <w:rPr>
                <w:sz w:val="23"/>
                <w:szCs w:val="23"/>
              </w:rPr>
              <w:t>Ф.Броделя</w:t>
            </w:r>
            <w:proofErr w:type="spellEnd"/>
            <w:r w:rsidRPr="00EA5A1B">
              <w:rPr>
                <w:sz w:val="23"/>
                <w:szCs w:val="23"/>
              </w:rPr>
              <w:t>.</w:t>
            </w:r>
          </w:p>
        </w:tc>
      </w:tr>
      <w:tr w:rsidR="009E6058" w14:paraId="5E8876B5" w14:textId="77777777" w:rsidTr="00F00293">
        <w:tc>
          <w:tcPr>
            <w:tcW w:w="562" w:type="dxa"/>
          </w:tcPr>
          <w:p w14:paraId="46827A9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6A54D05" w14:textId="77777777" w:rsidR="009E6058" w:rsidRPr="00EA5A1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5A1B">
              <w:rPr>
                <w:sz w:val="23"/>
                <w:szCs w:val="23"/>
              </w:rPr>
              <w:t xml:space="preserve">Матричное развитие социальных систем: парадигма </w:t>
            </w:r>
            <w:proofErr w:type="spellStart"/>
            <w:r w:rsidRPr="00EA5A1B">
              <w:rPr>
                <w:sz w:val="23"/>
                <w:szCs w:val="23"/>
              </w:rPr>
              <w:t>И.Валлерстайна</w:t>
            </w:r>
            <w:proofErr w:type="spellEnd"/>
            <w:r w:rsidRPr="00EA5A1B">
              <w:rPr>
                <w:sz w:val="23"/>
                <w:szCs w:val="23"/>
              </w:rPr>
              <w:t>.</w:t>
            </w:r>
          </w:p>
        </w:tc>
      </w:tr>
      <w:tr w:rsidR="009E6058" w14:paraId="53B27D40" w14:textId="77777777" w:rsidTr="00F00293">
        <w:tc>
          <w:tcPr>
            <w:tcW w:w="562" w:type="dxa"/>
          </w:tcPr>
          <w:p w14:paraId="343ED8F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6A15718F" w14:textId="77777777" w:rsidR="009E6058" w:rsidRPr="00EA5A1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5A1B">
              <w:rPr>
                <w:sz w:val="23"/>
                <w:szCs w:val="23"/>
              </w:rPr>
              <w:t xml:space="preserve">Матричное развитие общества: особенности понимания </w:t>
            </w:r>
            <w:proofErr w:type="spellStart"/>
            <w:r w:rsidRPr="00EA5A1B">
              <w:rPr>
                <w:sz w:val="23"/>
                <w:szCs w:val="23"/>
              </w:rPr>
              <w:t>А.Г.Франка</w:t>
            </w:r>
            <w:proofErr w:type="spellEnd"/>
            <w:r w:rsidRPr="00EA5A1B">
              <w:rPr>
                <w:sz w:val="23"/>
                <w:szCs w:val="23"/>
              </w:rPr>
              <w:t>.</w:t>
            </w:r>
          </w:p>
        </w:tc>
      </w:tr>
      <w:tr w:rsidR="009E6058" w14:paraId="1A5DE10B" w14:textId="77777777" w:rsidTr="00F00293">
        <w:tc>
          <w:tcPr>
            <w:tcW w:w="562" w:type="dxa"/>
          </w:tcPr>
          <w:p w14:paraId="017BD53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6AF9E70" w14:textId="77777777" w:rsidR="009E6058" w:rsidRPr="00EA5A1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5A1B">
              <w:rPr>
                <w:sz w:val="23"/>
                <w:szCs w:val="23"/>
              </w:rPr>
              <w:t xml:space="preserve">Сравнительные исследования японской и англо-саксонской моделей хозяйства в работах </w:t>
            </w:r>
            <w:proofErr w:type="spellStart"/>
            <w:r w:rsidRPr="00EA5A1B">
              <w:rPr>
                <w:sz w:val="23"/>
                <w:szCs w:val="23"/>
              </w:rPr>
              <w:t>Р.Дора</w:t>
            </w:r>
            <w:proofErr w:type="spellEnd"/>
            <w:r w:rsidRPr="00EA5A1B">
              <w:rPr>
                <w:sz w:val="23"/>
                <w:szCs w:val="23"/>
              </w:rPr>
              <w:t>.</w:t>
            </w:r>
          </w:p>
        </w:tc>
      </w:tr>
      <w:tr w:rsidR="009E6058" w14:paraId="0111419A" w14:textId="77777777" w:rsidTr="00F00293">
        <w:tc>
          <w:tcPr>
            <w:tcW w:w="562" w:type="dxa"/>
          </w:tcPr>
          <w:p w14:paraId="1E8F246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747329A3" w14:textId="77777777" w:rsidR="009E6058" w:rsidRPr="00EA5A1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5A1B">
              <w:rPr>
                <w:sz w:val="23"/>
                <w:szCs w:val="23"/>
              </w:rPr>
              <w:t xml:space="preserve">Глобализация и воспроизводство национальных особенностей в исследованиях </w:t>
            </w:r>
            <w:proofErr w:type="spellStart"/>
            <w:r w:rsidRPr="00EA5A1B">
              <w:rPr>
                <w:sz w:val="23"/>
                <w:szCs w:val="23"/>
              </w:rPr>
              <w:t>М.Альбера</w:t>
            </w:r>
            <w:proofErr w:type="spellEnd"/>
            <w:r w:rsidRPr="00EA5A1B">
              <w:rPr>
                <w:sz w:val="23"/>
                <w:szCs w:val="23"/>
              </w:rPr>
              <w:t>.</w:t>
            </w:r>
          </w:p>
        </w:tc>
      </w:tr>
      <w:tr w:rsidR="009E6058" w14:paraId="5715C481" w14:textId="77777777" w:rsidTr="00F00293">
        <w:tc>
          <w:tcPr>
            <w:tcW w:w="562" w:type="dxa"/>
          </w:tcPr>
          <w:p w14:paraId="0E0E51B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5660B53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Конструктивистский структурализм П.Бурдье</w:t>
            </w:r>
          </w:p>
        </w:tc>
      </w:tr>
      <w:tr w:rsidR="009E6058" w14:paraId="5D5E3286" w14:textId="77777777" w:rsidTr="00F00293">
        <w:tc>
          <w:tcPr>
            <w:tcW w:w="562" w:type="dxa"/>
          </w:tcPr>
          <w:p w14:paraId="79207B3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6E235AC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Теория структурации Э.Гидденса</w:t>
            </w:r>
          </w:p>
        </w:tc>
      </w:tr>
      <w:tr w:rsidR="009E6058" w14:paraId="7F5DB625" w14:textId="77777777" w:rsidTr="00F00293">
        <w:tc>
          <w:tcPr>
            <w:tcW w:w="562" w:type="dxa"/>
          </w:tcPr>
          <w:p w14:paraId="01C51B5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01B7B314" w14:textId="77777777" w:rsidR="009E6058" w:rsidRPr="00EA5A1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5A1B">
              <w:rPr>
                <w:sz w:val="23"/>
                <w:szCs w:val="23"/>
              </w:rPr>
              <w:t xml:space="preserve">Теория коммуникативного действия </w:t>
            </w:r>
            <w:proofErr w:type="spellStart"/>
            <w:r w:rsidRPr="00EA5A1B">
              <w:rPr>
                <w:sz w:val="23"/>
                <w:szCs w:val="23"/>
              </w:rPr>
              <w:t>Ю.Хабермаса</w:t>
            </w:r>
            <w:proofErr w:type="spellEnd"/>
            <w:r w:rsidRPr="00EA5A1B">
              <w:rPr>
                <w:sz w:val="23"/>
                <w:szCs w:val="23"/>
              </w:rPr>
              <w:t>.</w:t>
            </w:r>
          </w:p>
        </w:tc>
      </w:tr>
      <w:tr w:rsidR="009E6058" w14:paraId="24F82E4A" w14:textId="77777777" w:rsidTr="00F00293">
        <w:tc>
          <w:tcPr>
            <w:tcW w:w="562" w:type="dxa"/>
          </w:tcPr>
          <w:p w14:paraId="49219CE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298D18AB" w14:textId="77777777" w:rsidR="009E6058" w:rsidRPr="00EA5A1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5A1B">
              <w:rPr>
                <w:sz w:val="23"/>
                <w:szCs w:val="23"/>
              </w:rPr>
              <w:t xml:space="preserve">Концептуальные положения социологии повседневности. Теория А. </w:t>
            </w:r>
            <w:proofErr w:type="spellStart"/>
            <w:r w:rsidRPr="00EA5A1B">
              <w:rPr>
                <w:sz w:val="23"/>
                <w:szCs w:val="23"/>
              </w:rPr>
              <w:t>Шюца</w:t>
            </w:r>
            <w:proofErr w:type="spellEnd"/>
            <w:r w:rsidRPr="00EA5A1B">
              <w:rPr>
                <w:sz w:val="23"/>
                <w:szCs w:val="23"/>
              </w:rPr>
              <w:t>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EA5A1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5A1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EA5A1B" w14:paraId="5A1C9382" w14:textId="77777777" w:rsidTr="00801458">
        <w:tc>
          <w:tcPr>
            <w:tcW w:w="2336" w:type="dxa"/>
          </w:tcPr>
          <w:p w14:paraId="4C518DAB" w14:textId="77777777" w:rsidR="005D65A5" w:rsidRPr="00EA5A1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A5A1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EA5A1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A5A1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EA5A1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A5A1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EA5A1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A5A1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EA5A1B" w14:paraId="07658034" w14:textId="77777777" w:rsidTr="00801458">
        <w:tc>
          <w:tcPr>
            <w:tcW w:w="2336" w:type="dxa"/>
          </w:tcPr>
          <w:p w14:paraId="1553D698" w14:textId="78F29BFB" w:rsidR="005D65A5" w:rsidRPr="00EA5A1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A5A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EA5A1B" w:rsidRDefault="007478E0" w:rsidP="00801458">
            <w:pPr>
              <w:rPr>
                <w:rFonts w:ascii="Times New Roman" w:hAnsi="Times New Roman" w:cs="Times New Roman"/>
              </w:rPr>
            </w:pPr>
            <w:r w:rsidRPr="00EA5A1B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EA5A1B" w:rsidRDefault="007478E0" w:rsidP="00801458">
            <w:pPr>
              <w:rPr>
                <w:rFonts w:ascii="Times New Roman" w:hAnsi="Times New Roman" w:cs="Times New Roman"/>
              </w:rPr>
            </w:pPr>
            <w:r w:rsidRPr="00EA5A1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EA5A1B" w:rsidRDefault="007478E0" w:rsidP="00801458">
            <w:pPr>
              <w:rPr>
                <w:rFonts w:ascii="Times New Roman" w:hAnsi="Times New Roman" w:cs="Times New Roman"/>
              </w:rPr>
            </w:pPr>
            <w:r w:rsidRPr="00EA5A1B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EA5A1B" w14:paraId="6B740F54" w14:textId="77777777" w:rsidTr="00801458">
        <w:tc>
          <w:tcPr>
            <w:tcW w:w="2336" w:type="dxa"/>
          </w:tcPr>
          <w:p w14:paraId="6014A260" w14:textId="77777777" w:rsidR="005D65A5" w:rsidRPr="00EA5A1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A5A1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2A62062" w14:textId="77777777" w:rsidR="005D65A5" w:rsidRPr="00EA5A1B" w:rsidRDefault="007478E0" w:rsidP="00801458">
            <w:pPr>
              <w:rPr>
                <w:rFonts w:ascii="Times New Roman" w:hAnsi="Times New Roman" w:cs="Times New Roman"/>
              </w:rPr>
            </w:pPr>
            <w:r w:rsidRPr="00EA5A1B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0A350B79" w14:textId="77777777" w:rsidR="005D65A5" w:rsidRPr="00EA5A1B" w:rsidRDefault="007478E0" w:rsidP="00801458">
            <w:pPr>
              <w:rPr>
                <w:rFonts w:ascii="Times New Roman" w:hAnsi="Times New Roman" w:cs="Times New Roman"/>
              </w:rPr>
            </w:pPr>
            <w:r w:rsidRPr="00EA5A1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005D974" w14:textId="77777777" w:rsidR="005D65A5" w:rsidRPr="00EA5A1B" w:rsidRDefault="007478E0" w:rsidP="00801458">
            <w:pPr>
              <w:rPr>
                <w:rFonts w:ascii="Times New Roman" w:hAnsi="Times New Roman" w:cs="Times New Roman"/>
              </w:rPr>
            </w:pPr>
            <w:r w:rsidRPr="00EA5A1B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5D65A5" w:rsidRPr="00EA5A1B" w14:paraId="211E012D" w14:textId="77777777" w:rsidTr="00801458">
        <w:tc>
          <w:tcPr>
            <w:tcW w:w="2336" w:type="dxa"/>
          </w:tcPr>
          <w:p w14:paraId="5E7D01B3" w14:textId="77777777" w:rsidR="005D65A5" w:rsidRPr="00EA5A1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A5A1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CB7175A" w14:textId="77777777" w:rsidR="005D65A5" w:rsidRPr="00EA5A1B" w:rsidRDefault="007478E0" w:rsidP="00801458">
            <w:pPr>
              <w:rPr>
                <w:rFonts w:ascii="Times New Roman" w:hAnsi="Times New Roman" w:cs="Times New Roman"/>
              </w:rPr>
            </w:pPr>
            <w:r w:rsidRPr="00EA5A1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707C40B" w14:textId="77777777" w:rsidR="005D65A5" w:rsidRPr="00EA5A1B" w:rsidRDefault="007478E0" w:rsidP="00801458">
            <w:pPr>
              <w:rPr>
                <w:rFonts w:ascii="Times New Roman" w:hAnsi="Times New Roman" w:cs="Times New Roman"/>
              </w:rPr>
            </w:pPr>
            <w:r w:rsidRPr="00EA5A1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FF8A6A6" w14:textId="77777777" w:rsidR="005D65A5" w:rsidRPr="00EA5A1B" w:rsidRDefault="007478E0" w:rsidP="00801458">
            <w:pPr>
              <w:rPr>
                <w:rFonts w:ascii="Times New Roman" w:hAnsi="Times New Roman" w:cs="Times New Roman"/>
              </w:rPr>
            </w:pPr>
            <w:r w:rsidRPr="00EA5A1B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33BC80C9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A5A1B" w14:paraId="0996D03D" w14:textId="77777777" w:rsidTr="00EA5A1B">
        <w:tc>
          <w:tcPr>
            <w:tcW w:w="562" w:type="dxa"/>
          </w:tcPr>
          <w:p w14:paraId="6897DBE1" w14:textId="77777777" w:rsidR="00EA5A1B" w:rsidRDefault="00EA5A1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4DB3BEE" w14:textId="77777777" w:rsidR="00EA5A1B" w:rsidRDefault="00EA5A1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EA5A1B" w14:paraId="0267C479" w14:textId="77777777" w:rsidTr="00801458">
        <w:tc>
          <w:tcPr>
            <w:tcW w:w="2500" w:type="pct"/>
          </w:tcPr>
          <w:p w14:paraId="37F699C9" w14:textId="77777777" w:rsidR="00B8237E" w:rsidRPr="00EA5A1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A5A1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EA5A1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A5A1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EA5A1B" w14:paraId="3F240151" w14:textId="77777777" w:rsidTr="00801458">
        <w:tc>
          <w:tcPr>
            <w:tcW w:w="2500" w:type="pct"/>
          </w:tcPr>
          <w:p w14:paraId="61E91592" w14:textId="61A0874C" w:rsidR="00B8237E" w:rsidRPr="00EA5A1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A5A1B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EA5A1B" w:rsidRDefault="005C548A" w:rsidP="00801458">
            <w:pPr>
              <w:rPr>
                <w:rFonts w:ascii="Times New Roman" w:hAnsi="Times New Roman" w:cs="Times New Roman"/>
              </w:rPr>
            </w:pPr>
            <w:r w:rsidRPr="00EA5A1B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  <w:tr w:rsidR="00B8237E" w:rsidRPr="00EA5A1B" w14:paraId="31E62977" w14:textId="77777777" w:rsidTr="00801458">
        <w:tc>
          <w:tcPr>
            <w:tcW w:w="2500" w:type="pct"/>
          </w:tcPr>
          <w:p w14:paraId="171FF125" w14:textId="77777777" w:rsidR="00B8237E" w:rsidRPr="00EA5A1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A5A1B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3F72CB18" w14:textId="77777777" w:rsidR="00B8237E" w:rsidRPr="00EA5A1B" w:rsidRDefault="005C548A" w:rsidP="00801458">
            <w:pPr>
              <w:rPr>
                <w:rFonts w:ascii="Times New Roman" w:hAnsi="Times New Roman" w:cs="Times New Roman"/>
              </w:rPr>
            </w:pPr>
            <w:r w:rsidRPr="00EA5A1B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  <w:tr w:rsidR="00B8237E" w:rsidRPr="00EA5A1B" w14:paraId="4F0F157E" w14:textId="77777777" w:rsidTr="00801458">
        <w:tc>
          <w:tcPr>
            <w:tcW w:w="2500" w:type="pct"/>
          </w:tcPr>
          <w:p w14:paraId="65D19A96" w14:textId="77777777" w:rsidR="00B8237E" w:rsidRPr="00EA5A1B" w:rsidRDefault="00B8237E" w:rsidP="00801458">
            <w:pPr>
              <w:rPr>
                <w:rFonts w:ascii="Times New Roman" w:hAnsi="Times New Roman" w:cs="Times New Roman"/>
              </w:rPr>
            </w:pPr>
            <w:r w:rsidRPr="00EA5A1B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5245CF6" w14:textId="77777777" w:rsidR="00B8237E" w:rsidRPr="00EA5A1B" w:rsidRDefault="005C548A" w:rsidP="00801458">
            <w:pPr>
              <w:rPr>
                <w:rFonts w:ascii="Times New Roman" w:hAnsi="Times New Roman" w:cs="Times New Roman"/>
              </w:rPr>
            </w:pPr>
            <w:r w:rsidRPr="00EA5A1B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EA5A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EA5A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EA5A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EA5A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EA5A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EA5A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EA5A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EA5A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D5D483" w14:textId="77777777" w:rsidR="00CE5E2C" w:rsidRDefault="00CE5E2C" w:rsidP="00315CA6">
      <w:pPr>
        <w:spacing w:after="0" w:line="240" w:lineRule="auto"/>
      </w:pPr>
      <w:r>
        <w:separator/>
      </w:r>
    </w:p>
  </w:endnote>
  <w:endnote w:type="continuationSeparator" w:id="0">
    <w:p w14:paraId="47061484" w14:textId="77777777" w:rsidR="00CE5E2C" w:rsidRDefault="00CE5E2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33BFC5E5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189A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79FBC2" w14:textId="77777777" w:rsidR="00CE5E2C" w:rsidRDefault="00CE5E2C" w:rsidP="00315CA6">
      <w:pPr>
        <w:spacing w:after="0" w:line="240" w:lineRule="auto"/>
      </w:pPr>
      <w:r>
        <w:separator/>
      </w:r>
    </w:p>
  </w:footnote>
  <w:footnote w:type="continuationSeparator" w:id="0">
    <w:p w14:paraId="61403D51" w14:textId="77777777" w:rsidR="00CE5E2C" w:rsidRDefault="00CE5E2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9524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CE5E2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A5A1B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189A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93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33809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0600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ru/catalog/product/1930704%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243B43A-5481-4B9B-8DFD-D4294D27B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4304</TotalTime>
  <Pages>1</Pages>
  <Words>3335</Words>
  <Characters>19013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